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3DFB8" w14:textId="77777777" w:rsidR="00D669BD" w:rsidRPr="00D669BD" w:rsidRDefault="00D669BD" w:rsidP="000267A7">
      <w:pPr>
        <w:spacing w:after="0" w:line="240" w:lineRule="auto"/>
        <w:rPr>
          <w:rFonts w:ascii="Arial" w:hAnsi="Arial" w:cs="Arial"/>
          <w:b/>
          <w:sz w:val="16"/>
          <w:szCs w:val="16"/>
        </w:rPr>
      </w:pPr>
    </w:p>
    <w:p w14:paraId="7F3C4A43" w14:textId="7D27DADA" w:rsidR="000267A7" w:rsidRPr="00AC4BF0" w:rsidRDefault="000267A7" w:rsidP="000267A7">
      <w:pPr>
        <w:spacing w:after="0" w:line="240" w:lineRule="auto"/>
        <w:rPr>
          <w:rFonts w:ascii="Arial" w:hAnsi="Arial" w:cs="Arial"/>
          <w:b/>
          <w:sz w:val="28"/>
          <w:szCs w:val="28"/>
        </w:rPr>
      </w:pPr>
      <w:r w:rsidRPr="00AC4BF0">
        <w:rPr>
          <w:rFonts w:ascii="Arial" w:hAnsi="Arial" w:cs="Arial"/>
          <w:b/>
          <w:sz w:val="28"/>
          <w:szCs w:val="28"/>
        </w:rPr>
        <w:t>Appeals Application Form</w:t>
      </w:r>
    </w:p>
    <w:p w14:paraId="46F9D637" w14:textId="77777777" w:rsidR="000267A7" w:rsidRPr="00901998" w:rsidRDefault="000267A7" w:rsidP="000267A7">
      <w:pPr>
        <w:spacing w:after="0" w:line="240" w:lineRule="auto"/>
        <w:rPr>
          <w:rFonts w:ascii="Arial" w:hAnsi="Arial" w:cs="Arial"/>
          <w:sz w:val="16"/>
          <w:szCs w:val="20"/>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2513"/>
        <w:gridCol w:w="6911"/>
      </w:tblGrid>
      <w:tr w:rsidR="000267A7" w:rsidRPr="00901998" w14:paraId="68728176" w14:textId="77777777" w:rsidTr="009609F0">
        <w:tc>
          <w:tcPr>
            <w:tcW w:w="9650" w:type="dxa"/>
            <w:gridSpan w:val="2"/>
            <w:tcBorders>
              <w:bottom w:val="single" w:sz="4" w:space="0" w:color="auto"/>
            </w:tcBorders>
            <w:shd w:val="clear" w:color="auto" w:fill="D9D9D9" w:themeFill="background1" w:themeFillShade="D9"/>
          </w:tcPr>
          <w:p w14:paraId="799BC8C7" w14:textId="77777777" w:rsidR="000267A7" w:rsidRPr="00901998" w:rsidRDefault="000267A7" w:rsidP="00F02344">
            <w:pPr>
              <w:spacing w:before="20" w:after="20"/>
              <w:rPr>
                <w:rFonts w:ascii="Arial" w:hAnsi="Arial" w:cs="Arial"/>
                <w:b/>
                <w:sz w:val="20"/>
                <w:szCs w:val="20"/>
              </w:rPr>
            </w:pPr>
            <w:r w:rsidRPr="00901998">
              <w:rPr>
                <w:rFonts w:ascii="Arial" w:hAnsi="Arial" w:cs="Arial"/>
                <w:b/>
                <w:sz w:val="20"/>
                <w:szCs w:val="20"/>
              </w:rPr>
              <w:t>Personal Details</w:t>
            </w:r>
          </w:p>
        </w:tc>
      </w:tr>
      <w:tr w:rsidR="000267A7" w:rsidRPr="00901998" w14:paraId="6D82FAEF" w14:textId="77777777" w:rsidTr="009609F0">
        <w:tc>
          <w:tcPr>
            <w:tcW w:w="2552" w:type="dxa"/>
            <w:shd w:val="clear" w:color="auto" w:fill="FFFFFF" w:themeFill="background1"/>
            <w:vAlign w:val="center"/>
          </w:tcPr>
          <w:p w14:paraId="0BDD7FC9" w14:textId="0D939EC2" w:rsidR="000267A7" w:rsidRPr="00901998" w:rsidRDefault="000267A7" w:rsidP="00F02344">
            <w:pPr>
              <w:spacing w:before="20" w:after="20"/>
              <w:rPr>
                <w:rFonts w:ascii="Arial" w:hAnsi="Arial" w:cs="Arial"/>
                <w:sz w:val="20"/>
                <w:szCs w:val="20"/>
              </w:rPr>
            </w:pPr>
            <w:r w:rsidRPr="00901998">
              <w:rPr>
                <w:rFonts w:ascii="Arial" w:hAnsi="Arial" w:cs="Arial"/>
                <w:sz w:val="20"/>
                <w:szCs w:val="20"/>
              </w:rPr>
              <w:t>Name</w:t>
            </w:r>
          </w:p>
        </w:tc>
        <w:tc>
          <w:tcPr>
            <w:tcW w:w="7098" w:type="dxa"/>
            <w:shd w:val="clear" w:color="auto" w:fill="FFFFFF" w:themeFill="background1"/>
          </w:tcPr>
          <w:p w14:paraId="4B7BF56C" w14:textId="77777777" w:rsidR="000267A7" w:rsidRPr="00901998" w:rsidRDefault="000267A7" w:rsidP="00F02344">
            <w:pPr>
              <w:spacing w:before="20" w:after="20"/>
              <w:rPr>
                <w:rFonts w:ascii="Arial" w:hAnsi="Arial" w:cs="Arial"/>
                <w:sz w:val="20"/>
                <w:szCs w:val="20"/>
              </w:rPr>
            </w:pPr>
          </w:p>
        </w:tc>
      </w:tr>
      <w:tr w:rsidR="000267A7" w:rsidRPr="00901998" w14:paraId="710CFD02" w14:textId="77777777" w:rsidTr="009609F0">
        <w:tc>
          <w:tcPr>
            <w:tcW w:w="2552" w:type="dxa"/>
            <w:shd w:val="clear" w:color="auto" w:fill="FFFFFF" w:themeFill="background1"/>
            <w:vAlign w:val="center"/>
          </w:tcPr>
          <w:p w14:paraId="54E1A6B2" w14:textId="733E2AFA" w:rsidR="000267A7" w:rsidRPr="00901998" w:rsidRDefault="000267A7" w:rsidP="00F02344">
            <w:pPr>
              <w:spacing w:before="20" w:after="20"/>
              <w:rPr>
                <w:rFonts w:ascii="Arial" w:hAnsi="Arial" w:cs="Arial"/>
                <w:sz w:val="20"/>
                <w:szCs w:val="20"/>
              </w:rPr>
            </w:pPr>
            <w:r w:rsidRPr="00901998">
              <w:rPr>
                <w:rFonts w:ascii="Arial" w:hAnsi="Arial" w:cs="Arial"/>
                <w:sz w:val="20"/>
                <w:szCs w:val="20"/>
              </w:rPr>
              <w:t>Surname</w:t>
            </w:r>
          </w:p>
        </w:tc>
        <w:tc>
          <w:tcPr>
            <w:tcW w:w="7098" w:type="dxa"/>
            <w:shd w:val="clear" w:color="auto" w:fill="FFFFFF" w:themeFill="background1"/>
          </w:tcPr>
          <w:p w14:paraId="6FC4EEE0" w14:textId="77777777" w:rsidR="000267A7" w:rsidRPr="00901998" w:rsidRDefault="000267A7" w:rsidP="000267A7">
            <w:pPr>
              <w:rPr>
                <w:rFonts w:ascii="Arial" w:hAnsi="Arial" w:cs="Arial"/>
                <w:sz w:val="20"/>
                <w:szCs w:val="20"/>
              </w:rPr>
            </w:pPr>
          </w:p>
        </w:tc>
      </w:tr>
      <w:tr w:rsidR="000267A7" w:rsidRPr="00901998" w14:paraId="73DD888D" w14:textId="77777777" w:rsidTr="009609F0">
        <w:tc>
          <w:tcPr>
            <w:tcW w:w="2552" w:type="dxa"/>
            <w:shd w:val="clear" w:color="auto" w:fill="FFFFFF" w:themeFill="background1"/>
            <w:vAlign w:val="center"/>
          </w:tcPr>
          <w:p w14:paraId="1A533CD3" w14:textId="3303A2FF" w:rsidR="000267A7" w:rsidRPr="00901998" w:rsidRDefault="000267A7" w:rsidP="00F02344">
            <w:pPr>
              <w:spacing w:before="20" w:after="20"/>
              <w:rPr>
                <w:rFonts w:ascii="Arial" w:hAnsi="Arial" w:cs="Arial"/>
                <w:sz w:val="20"/>
                <w:szCs w:val="20"/>
              </w:rPr>
            </w:pPr>
            <w:r w:rsidRPr="00901998">
              <w:rPr>
                <w:rFonts w:ascii="Arial" w:hAnsi="Arial" w:cs="Arial"/>
                <w:sz w:val="20"/>
                <w:szCs w:val="20"/>
              </w:rPr>
              <w:t>ID Document Number</w:t>
            </w:r>
          </w:p>
        </w:tc>
        <w:tc>
          <w:tcPr>
            <w:tcW w:w="7098" w:type="dxa"/>
            <w:shd w:val="clear" w:color="auto" w:fill="FFFFFF" w:themeFill="background1"/>
          </w:tcPr>
          <w:p w14:paraId="06513150" w14:textId="77777777" w:rsidR="000267A7" w:rsidRPr="00901998" w:rsidRDefault="000267A7" w:rsidP="000267A7">
            <w:pPr>
              <w:rPr>
                <w:rFonts w:ascii="Arial" w:hAnsi="Arial" w:cs="Arial"/>
                <w:sz w:val="20"/>
                <w:szCs w:val="20"/>
              </w:rPr>
            </w:pPr>
          </w:p>
        </w:tc>
      </w:tr>
      <w:tr w:rsidR="000267A7" w:rsidRPr="00901998" w14:paraId="79276CF8" w14:textId="77777777" w:rsidTr="009609F0">
        <w:tc>
          <w:tcPr>
            <w:tcW w:w="2552" w:type="dxa"/>
            <w:shd w:val="clear" w:color="auto" w:fill="FFFFFF" w:themeFill="background1"/>
            <w:vAlign w:val="center"/>
          </w:tcPr>
          <w:p w14:paraId="14CC75CC" w14:textId="2D90D2F3" w:rsidR="000267A7" w:rsidRPr="00901998" w:rsidRDefault="000267A7" w:rsidP="00F02344">
            <w:pPr>
              <w:spacing w:before="20" w:after="20"/>
              <w:rPr>
                <w:rFonts w:ascii="Arial" w:hAnsi="Arial" w:cs="Arial"/>
                <w:sz w:val="20"/>
                <w:szCs w:val="20"/>
              </w:rPr>
            </w:pPr>
            <w:r w:rsidRPr="00901998">
              <w:rPr>
                <w:rFonts w:ascii="Arial" w:hAnsi="Arial" w:cs="Arial"/>
                <w:sz w:val="20"/>
                <w:szCs w:val="20"/>
              </w:rPr>
              <w:t>Date of Birth</w:t>
            </w:r>
          </w:p>
        </w:tc>
        <w:tc>
          <w:tcPr>
            <w:tcW w:w="7098" w:type="dxa"/>
            <w:shd w:val="clear" w:color="auto" w:fill="FFFFFF" w:themeFill="background1"/>
          </w:tcPr>
          <w:p w14:paraId="02CFCE3B" w14:textId="77777777" w:rsidR="000267A7" w:rsidRPr="00901998" w:rsidRDefault="000267A7" w:rsidP="000267A7">
            <w:pPr>
              <w:rPr>
                <w:rFonts w:ascii="Arial" w:hAnsi="Arial" w:cs="Arial"/>
                <w:sz w:val="20"/>
                <w:szCs w:val="20"/>
              </w:rPr>
            </w:pPr>
          </w:p>
        </w:tc>
      </w:tr>
      <w:tr w:rsidR="000267A7" w:rsidRPr="00901998" w14:paraId="5A24112B" w14:textId="77777777" w:rsidTr="003F234A">
        <w:trPr>
          <w:trHeight w:val="610"/>
        </w:trPr>
        <w:tc>
          <w:tcPr>
            <w:tcW w:w="2552" w:type="dxa"/>
            <w:shd w:val="clear" w:color="auto" w:fill="FFFFFF" w:themeFill="background1"/>
          </w:tcPr>
          <w:p w14:paraId="788C677E" w14:textId="27F9849A" w:rsidR="000267A7" w:rsidRPr="00901998" w:rsidRDefault="000267A7" w:rsidP="00F02344">
            <w:pPr>
              <w:spacing w:before="20" w:after="20"/>
              <w:rPr>
                <w:rFonts w:ascii="Arial" w:hAnsi="Arial" w:cs="Arial"/>
                <w:sz w:val="20"/>
                <w:szCs w:val="20"/>
              </w:rPr>
            </w:pPr>
            <w:r w:rsidRPr="00901998">
              <w:rPr>
                <w:rFonts w:ascii="Arial" w:hAnsi="Arial" w:cs="Arial"/>
                <w:sz w:val="20"/>
                <w:szCs w:val="20"/>
              </w:rPr>
              <w:t>Current Address</w:t>
            </w:r>
          </w:p>
        </w:tc>
        <w:tc>
          <w:tcPr>
            <w:tcW w:w="7098" w:type="dxa"/>
            <w:shd w:val="clear" w:color="auto" w:fill="FFFFFF" w:themeFill="background1"/>
          </w:tcPr>
          <w:p w14:paraId="3D6B5837" w14:textId="77777777" w:rsidR="009609F0" w:rsidRPr="00901998" w:rsidRDefault="009609F0" w:rsidP="000267A7">
            <w:pPr>
              <w:rPr>
                <w:rFonts w:ascii="Arial" w:hAnsi="Arial" w:cs="Arial"/>
                <w:sz w:val="20"/>
                <w:szCs w:val="20"/>
              </w:rPr>
            </w:pPr>
          </w:p>
        </w:tc>
      </w:tr>
      <w:tr w:rsidR="000267A7" w:rsidRPr="00901998" w14:paraId="62B13E5A" w14:textId="77777777" w:rsidTr="009609F0">
        <w:tc>
          <w:tcPr>
            <w:tcW w:w="2552" w:type="dxa"/>
            <w:shd w:val="clear" w:color="auto" w:fill="FFFFFF" w:themeFill="background1"/>
            <w:vAlign w:val="center"/>
          </w:tcPr>
          <w:p w14:paraId="34B37AA2" w14:textId="2A60D6FF" w:rsidR="000267A7" w:rsidRPr="00901998" w:rsidRDefault="000267A7" w:rsidP="00F02344">
            <w:pPr>
              <w:spacing w:before="20" w:after="20"/>
              <w:rPr>
                <w:rFonts w:ascii="Arial" w:hAnsi="Arial" w:cs="Arial"/>
                <w:sz w:val="20"/>
                <w:szCs w:val="20"/>
              </w:rPr>
            </w:pPr>
            <w:r w:rsidRPr="00901998">
              <w:rPr>
                <w:rFonts w:ascii="Arial" w:hAnsi="Arial" w:cs="Arial"/>
                <w:sz w:val="20"/>
                <w:szCs w:val="20"/>
              </w:rPr>
              <w:t>Phone Number</w:t>
            </w:r>
          </w:p>
        </w:tc>
        <w:tc>
          <w:tcPr>
            <w:tcW w:w="7098" w:type="dxa"/>
            <w:shd w:val="clear" w:color="auto" w:fill="FFFFFF" w:themeFill="background1"/>
          </w:tcPr>
          <w:p w14:paraId="647474C9" w14:textId="77777777" w:rsidR="000267A7" w:rsidRPr="00901998" w:rsidRDefault="000267A7" w:rsidP="000267A7">
            <w:pPr>
              <w:rPr>
                <w:rFonts w:ascii="Arial" w:hAnsi="Arial" w:cs="Arial"/>
                <w:sz w:val="20"/>
                <w:szCs w:val="20"/>
              </w:rPr>
            </w:pPr>
          </w:p>
        </w:tc>
      </w:tr>
      <w:tr w:rsidR="000267A7" w:rsidRPr="00901998" w14:paraId="7DC2B688" w14:textId="77777777" w:rsidTr="009609F0">
        <w:tc>
          <w:tcPr>
            <w:tcW w:w="2552" w:type="dxa"/>
            <w:shd w:val="clear" w:color="auto" w:fill="FFFFFF" w:themeFill="background1"/>
            <w:vAlign w:val="center"/>
          </w:tcPr>
          <w:p w14:paraId="44B1DBC9" w14:textId="125CCF91" w:rsidR="000267A7" w:rsidRPr="00901998" w:rsidRDefault="000267A7" w:rsidP="00F02344">
            <w:pPr>
              <w:spacing w:before="20" w:after="20"/>
              <w:rPr>
                <w:rFonts w:ascii="Arial" w:hAnsi="Arial" w:cs="Arial"/>
                <w:sz w:val="20"/>
                <w:szCs w:val="20"/>
              </w:rPr>
            </w:pPr>
            <w:r w:rsidRPr="00901998">
              <w:rPr>
                <w:rFonts w:ascii="Arial" w:hAnsi="Arial" w:cs="Arial"/>
                <w:sz w:val="20"/>
                <w:szCs w:val="20"/>
              </w:rPr>
              <w:t>Email</w:t>
            </w:r>
          </w:p>
        </w:tc>
        <w:tc>
          <w:tcPr>
            <w:tcW w:w="7098" w:type="dxa"/>
            <w:shd w:val="clear" w:color="auto" w:fill="FFFFFF" w:themeFill="background1"/>
          </w:tcPr>
          <w:p w14:paraId="764986BB" w14:textId="77777777" w:rsidR="000267A7" w:rsidRPr="00901998" w:rsidRDefault="000267A7" w:rsidP="000267A7">
            <w:pPr>
              <w:rPr>
                <w:rFonts w:ascii="Arial" w:hAnsi="Arial" w:cs="Arial"/>
                <w:sz w:val="20"/>
                <w:szCs w:val="20"/>
              </w:rPr>
            </w:pPr>
          </w:p>
        </w:tc>
      </w:tr>
    </w:tbl>
    <w:p w14:paraId="31E17053" w14:textId="77777777" w:rsidR="000267A7" w:rsidRPr="00D669BD" w:rsidRDefault="000267A7" w:rsidP="000267A7">
      <w:pPr>
        <w:spacing w:after="0" w:line="240" w:lineRule="auto"/>
        <w:rPr>
          <w:rFonts w:ascii="Arial" w:hAnsi="Arial" w:cs="Arial"/>
          <w:sz w:val="16"/>
          <w:szCs w:val="16"/>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2155"/>
        <w:gridCol w:w="7269"/>
      </w:tblGrid>
      <w:tr w:rsidR="000267A7" w:rsidRPr="00901998" w14:paraId="5C626888" w14:textId="77777777" w:rsidTr="003F234A">
        <w:tc>
          <w:tcPr>
            <w:tcW w:w="9424" w:type="dxa"/>
            <w:gridSpan w:val="2"/>
            <w:tcBorders>
              <w:bottom w:val="single" w:sz="4" w:space="0" w:color="auto"/>
            </w:tcBorders>
            <w:shd w:val="clear" w:color="auto" w:fill="D9D9D9" w:themeFill="background1" w:themeFillShade="D9"/>
            <w:vAlign w:val="center"/>
          </w:tcPr>
          <w:p w14:paraId="309EEFCD" w14:textId="77777777" w:rsidR="000267A7" w:rsidRPr="00901998" w:rsidRDefault="000267A7" w:rsidP="00F02344">
            <w:pPr>
              <w:spacing w:before="20" w:after="20"/>
              <w:rPr>
                <w:rFonts w:ascii="Arial" w:hAnsi="Arial" w:cs="Arial"/>
                <w:b/>
                <w:sz w:val="20"/>
                <w:szCs w:val="20"/>
              </w:rPr>
            </w:pPr>
            <w:r w:rsidRPr="00901998">
              <w:rPr>
                <w:rFonts w:ascii="Arial" w:hAnsi="Arial" w:cs="Arial"/>
                <w:b/>
                <w:sz w:val="20"/>
                <w:szCs w:val="20"/>
              </w:rPr>
              <w:t>Test Details</w:t>
            </w:r>
          </w:p>
        </w:tc>
      </w:tr>
      <w:tr w:rsidR="000267A7" w:rsidRPr="00901998" w14:paraId="52012EE1" w14:textId="77777777" w:rsidTr="001272AC">
        <w:tc>
          <w:tcPr>
            <w:tcW w:w="2155" w:type="dxa"/>
            <w:shd w:val="clear" w:color="auto" w:fill="FFFFFF" w:themeFill="background1"/>
            <w:vAlign w:val="center"/>
          </w:tcPr>
          <w:p w14:paraId="46511A2C" w14:textId="22E19EB7" w:rsidR="000267A7" w:rsidRPr="00901998" w:rsidRDefault="000267A7" w:rsidP="00F02344">
            <w:pPr>
              <w:spacing w:before="20" w:after="20"/>
              <w:rPr>
                <w:rFonts w:ascii="Arial" w:hAnsi="Arial" w:cs="Arial"/>
                <w:sz w:val="20"/>
                <w:szCs w:val="20"/>
              </w:rPr>
            </w:pPr>
            <w:r w:rsidRPr="001272AC">
              <w:rPr>
                <w:rFonts w:ascii="Arial" w:hAnsi="Arial" w:cs="Arial"/>
                <w:sz w:val="20"/>
                <w:szCs w:val="20"/>
              </w:rPr>
              <w:t xml:space="preserve">Test </w:t>
            </w:r>
            <w:r w:rsidR="003F234A">
              <w:rPr>
                <w:rFonts w:ascii="Arial" w:hAnsi="Arial" w:cs="Arial"/>
                <w:sz w:val="20"/>
                <w:szCs w:val="20"/>
              </w:rPr>
              <w:t>Type</w:t>
            </w:r>
          </w:p>
        </w:tc>
        <w:tc>
          <w:tcPr>
            <w:tcW w:w="7269" w:type="dxa"/>
            <w:shd w:val="clear" w:color="auto" w:fill="auto"/>
            <w:vAlign w:val="center"/>
          </w:tcPr>
          <w:p w14:paraId="3065F1FC" w14:textId="669410E8" w:rsidR="003F234A" w:rsidRPr="00901998" w:rsidRDefault="00991E62" w:rsidP="003F234A">
            <w:pPr>
              <w:rPr>
                <w:rFonts w:ascii="Arial" w:hAnsi="Arial" w:cs="Arial"/>
                <w:b/>
                <w:sz w:val="20"/>
                <w:szCs w:val="20"/>
              </w:rPr>
            </w:pPr>
            <w:sdt>
              <w:sdtPr>
                <w:rPr>
                  <w:rFonts w:ascii="Arial" w:hAnsi="Arial" w:cs="Arial"/>
                  <w:sz w:val="20"/>
                  <w:szCs w:val="20"/>
                </w:rPr>
                <w:id w:val="2064511845"/>
                <w14:checkbox>
                  <w14:checked w14:val="0"/>
                  <w14:checkedState w14:val="2612" w14:font="MS Gothic"/>
                  <w14:uncheckedState w14:val="2610" w14:font="MS Gothic"/>
                </w14:checkbox>
              </w:sdtPr>
              <w:sdtEndPr/>
              <w:sdtContent>
                <w:r w:rsidR="000267A7" w:rsidRPr="001272AC">
                  <w:rPr>
                    <w:rFonts w:ascii="Segoe UI Symbol" w:hAnsi="Segoe UI Symbol" w:cs="Segoe UI Symbol"/>
                    <w:sz w:val="20"/>
                    <w:szCs w:val="20"/>
                  </w:rPr>
                  <w:t>☐</w:t>
                </w:r>
              </w:sdtContent>
            </w:sdt>
            <w:r w:rsidR="000267A7" w:rsidRPr="001272AC">
              <w:rPr>
                <w:rFonts w:ascii="Arial" w:hAnsi="Arial" w:cs="Arial"/>
                <w:sz w:val="20"/>
                <w:szCs w:val="20"/>
              </w:rPr>
              <w:t xml:space="preserve"> IELTS on Paper </w:t>
            </w:r>
            <w:r w:rsidR="000267A7" w:rsidRPr="001272AC">
              <w:rPr>
                <w:rFonts w:ascii="Arial" w:hAnsi="Arial" w:cs="Arial"/>
                <w:sz w:val="20"/>
                <w:szCs w:val="20"/>
              </w:rPr>
              <w:sym w:font="Symbol" w:char="F0BD"/>
            </w:r>
            <w:r w:rsidR="000267A7" w:rsidRPr="001272AC">
              <w:rPr>
                <w:rFonts w:ascii="Arial" w:hAnsi="Arial" w:cs="Arial"/>
                <w:sz w:val="20"/>
                <w:szCs w:val="20"/>
              </w:rPr>
              <w:t xml:space="preserve"> </w:t>
            </w:r>
            <w:sdt>
              <w:sdtPr>
                <w:rPr>
                  <w:rFonts w:ascii="Arial" w:hAnsi="Arial" w:cs="Arial"/>
                  <w:sz w:val="20"/>
                  <w:szCs w:val="20"/>
                </w:rPr>
                <w:id w:val="-426881853"/>
                <w14:checkbox>
                  <w14:checked w14:val="0"/>
                  <w14:checkedState w14:val="2612" w14:font="MS Gothic"/>
                  <w14:uncheckedState w14:val="2610" w14:font="MS Gothic"/>
                </w14:checkbox>
              </w:sdtPr>
              <w:sdtEndPr/>
              <w:sdtContent>
                <w:r w:rsidR="000267A7" w:rsidRPr="001272AC">
                  <w:rPr>
                    <w:rFonts w:ascii="Segoe UI Symbol" w:hAnsi="Segoe UI Symbol" w:cs="Segoe UI Symbol"/>
                    <w:sz w:val="20"/>
                    <w:szCs w:val="20"/>
                  </w:rPr>
                  <w:t>☐</w:t>
                </w:r>
              </w:sdtContent>
            </w:sdt>
            <w:r w:rsidR="000267A7" w:rsidRPr="001272AC">
              <w:rPr>
                <w:rFonts w:ascii="Arial" w:hAnsi="Arial" w:cs="Arial"/>
                <w:sz w:val="20"/>
                <w:szCs w:val="20"/>
              </w:rPr>
              <w:t xml:space="preserve"> IELTS on Computer </w:t>
            </w:r>
            <w:r w:rsidR="000267A7" w:rsidRPr="001272AC">
              <w:rPr>
                <w:rFonts w:ascii="Arial" w:hAnsi="Arial" w:cs="Arial"/>
                <w:sz w:val="20"/>
                <w:szCs w:val="20"/>
              </w:rPr>
              <w:sym w:font="Symbol" w:char="F0BD"/>
            </w:r>
            <w:r w:rsidR="000267A7" w:rsidRPr="001272AC">
              <w:rPr>
                <w:rFonts w:ascii="Arial" w:hAnsi="Arial" w:cs="Arial"/>
                <w:sz w:val="20"/>
                <w:szCs w:val="20"/>
              </w:rPr>
              <w:t xml:space="preserve"> </w:t>
            </w:r>
            <w:sdt>
              <w:sdtPr>
                <w:rPr>
                  <w:rFonts w:ascii="Arial" w:hAnsi="Arial" w:cs="Arial"/>
                  <w:sz w:val="20"/>
                  <w:szCs w:val="20"/>
                </w:rPr>
                <w:id w:val="-1651040919"/>
                <w14:checkbox>
                  <w14:checked w14:val="0"/>
                  <w14:checkedState w14:val="2612" w14:font="MS Gothic"/>
                  <w14:uncheckedState w14:val="2610" w14:font="MS Gothic"/>
                </w14:checkbox>
              </w:sdtPr>
              <w:sdtEndPr/>
              <w:sdtContent>
                <w:r w:rsidR="000267A7" w:rsidRPr="001272AC">
                  <w:rPr>
                    <w:rFonts w:ascii="Segoe UI Symbol" w:hAnsi="Segoe UI Symbol" w:cs="Segoe UI Symbol"/>
                    <w:sz w:val="20"/>
                    <w:szCs w:val="20"/>
                  </w:rPr>
                  <w:t>☐</w:t>
                </w:r>
              </w:sdtContent>
            </w:sdt>
            <w:r w:rsidR="000267A7" w:rsidRPr="001272AC">
              <w:rPr>
                <w:rFonts w:ascii="Arial" w:hAnsi="Arial" w:cs="Arial"/>
                <w:sz w:val="20"/>
                <w:szCs w:val="20"/>
              </w:rPr>
              <w:t xml:space="preserve"> IELTS Online</w:t>
            </w:r>
            <w:r w:rsidR="003F234A">
              <w:rPr>
                <w:rFonts w:ascii="Arial" w:hAnsi="Arial" w:cs="Arial"/>
                <w:sz w:val="20"/>
                <w:szCs w:val="20"/>
              </w:rPr>
              <w:t xml:space="preserve"> </w:t>
            </w:r>
            <w:r w:rsidR="003F234A" w:rsidRPr="001272AC">
              <w:rPr>
                <w:rFonts w:ascii="Arial" w:hAnsi="Arial" w:cs="Arial"/>
                <w:sz w:val="20"/>
                <w:szCs w:val="20"/>
              </w:rPr>
              <w:sym w:font="Symbol" w:char="F0BD"/>
            </w:r>
            <w:r w:rsidR="003F234A" w:rsidRPr="001272AC">
              <w:rPr>
                <w:rFonts w:ascii="Arial" w:hAnsi="Arial" w:cs="Arial"/>
                <w:sz w:val="20"/>
                <w:szCs w:val="20"/>
              </w:rPr>
              <w:t xml:space="preserve"> </w:t>
            </w:r>
            <w:sdt>
              <w:sdtPr>
                <w:rPr>
                  <w:rFonts w:ascii="Arial" w:hAnsi="Arial" w:cs="Arial"/>
                  <w:sz w:val="20"/>
                  <w:szCs w:val="20"/>
                </w:rPr>
                <w:id w:val="462242881"/>
                <w14:checkbox>
                  <w14:checked w14:val="0"/>
                  <w14:checkedState w14:val="2612" w14:font="MS Gothic"/>
                  <w14:uncheckedState w14:val="2610" w14:font="MS Gothic"/>
                </w14:checkbox>
              </w:sdtPr>
              <w:sdtEndPr/>
              <w:sdtContent>
                <w:r w:rsidR="003F234A" w:rsidRPr="001272AC">
                  <w:rPr>
                    <w:rFonts w:ascii="Segoe UI Symbol" w:hAnsi="Segoe UI Symbol" w:cs="Segoe UI Symbol"/>
                    <w:sz w:val="20"/>
                    <w:szCs w:val="20"/>
                  </w:rPr>
                  <w:t>☐</w:t>
                </w:r>
              </w:sdtContent>
            </w:sdt>
            <w:r w:rsidR="003F234A">
              <w:rPr>
                <w:rFonts w:ascii="Arial" w:hAnsi="Arial" w:cs="Arial"/>
                <w:sz w:val="20"/>
                <w:szCs w:val="20"/>
              </w:rPr>
              <w:t xml:space="preserve"> Life Skills</w:t>
            </w:r>
          </w:p>
        </w:tc>
      </w:tr>
      <w:tr w:rsidR="000267A7" w:rsidRPr="00901998" w14:paraId="32CC33B3" w14:textId="77777777" w:rsidTr="003F234A">
        <w:tc>
          <w:tcPr>
            <w:tcW w:w="2155" w:type="dxa"/>
            <w:shd w:val="clear" w:color="auto" w:fill="FFFFFF" w:themeFill="background1"/>
            <w:vAlign w:val="center"/>
          </w:tcPr>
          <w:p w14:paraId="127061E1" w14:textId="7CF2A86E" w:rsidR="000267A7" w:rsidRPr="00901998" w:rsidRDefault="000267A7" w:rsidP="002F3EA1">
            <w:pPr>
              <w:spacing w:before="20" w:after="20"/>
              <w:rPr>
                <w:rFonts w:ascii="Arial" w:hAnsi="Arial" w:cs="Arial"/>
                <w:sz w:val="20"/>
                <w:szCs w:val="20"/>
              </w:rPr>
            </w:pPr>
            <w:r w:rsidRPr="00901998">
              <w:rPr>
                <w:rFonts w:ascii="Arial" w:hAnsi="Arial" w:cs="Arial"/>
                <w:sz w:val="20"/>
                <w:szCs w:val="20"/>
              </w:rPr>
              <w:t>Test Date</w:t>
            </w:r>
          </w:p>
        </w:tc>
        <w:tc>
          <w:tcPr>
            <w:tcW w:w="7269" w:type="dxa"/>
            <w:shd w:val="clear" w:color="auto" w:fill="FFFFFF" w:themeFill="background1"/>
            <w:vAlign w:val="center"/>
          </w:tcPr>
          <w:p w14:paraId="7C67BD0A" w14:textId="77777777" w:rsidR="000267A7" w:rsidRPr="00901998" w:rsidRDefault="000267A7" w:rsidP="009609F0">
            <w:pPr>
              <w:rPr>
                <w:rFonts w:ascii="Arial" w:hAnsi="Arial" w:cs="Arial"/>
                <w:sz w:val="20"/>
                <w:szCs w:val="20"/>
              </w:rPr>
            </w:pPr>
          </w:p>
        </w:tc>
      </w:tr>
      <w:tr w:rsidR="000267A7" w:rsidRPr="00901998" w14:paraId="62ACA52E" w14:textId="77777777" w:rsidTr="003F234A">
        <w:tc>
          <w:tcPr>
            <w:tcW w:w="2155" w:type="dxa"/>
            <w:shd w:val="clear" w:color="auto" w:fill="FFFFFF" w:themeFill="background1"/>
            <w:vAlign w:val="center"/>
          </w:tcPr>
          <w:p w14:paraId="5EE838A9" w14:textId="0704F4F3" w:rsidR="000267A7" w:rsidRPr="00901998" w:rsidRDefault="000267A7" w:rsidP="002F3EA1">
            <w:pPr>
              <w:spacing w:before="20" w:after="20"/>
              <w:rPr>
                <w:rFonts w:ascii="Arial" w:hAnsi="Arial" w:cs="Arial"/>
                <w:sz w:val="20"/>
                <w:szCs w:val="20"/>
              </w:rPr>
            </w:pPr>
            <w:r w:rsidRPr="00901998">
              <w:rPr>
                <w:rFonts w:ascii="Arial" w:hAnsi="Arial" w:cs="Arial"/>
                <w:sz w:val="20"/>
                <w:szCs w:val="20"/>
              </w:rPr>
              <w:t>Test Centre</w:t>
            </w:r>
            <w:r w:rsidR="004E0ADC" w:rsidRPr="00901998">
              <w:rPr>
                <w:rFonts w:ascii="Arial" w:hAnsi="Arial" w:cs="Arial"/>
                <w:sz w:val="20"/>
                <w:szCs w:val="20"/>
              </w:rPr>
              <w:t xml:space="preserve"> Number</w:t>
            </w:r>
          </w:p>
        </w:tc>
        <w:tc>
          <w:tcPr>
            <w:tcW w:w="7269" w:type="dxa"/>
            <w:shd w:val="clear" w:color="auto" w:fill="FFFFFF" w:themeFill="background1"/>
            <w:vAlign w:val="center"/>
          </w:tcPr>
          <w:p w14:paraId="0DD2950C" w14:textId="77777777" w:rsidR="000267A7" w:rsidRPr="00901998" w:rsidRDefault="000267A7" w:rsidP="009609F0">
            <w:pPr>
              <w:rPr>
                <w:rFonts w:ascii="Arial" w:hAnsi="Arial" w:cs="Arial"/>
                <w:sz w:val="20"/>
                <w:szCs w:val="20"/>
              </w:rPr>
            </w:pPr>
          </w:p>
        </w:tc>
      </w:tr>
      <w:tr w:rsidR="000267A7" w:rsidRPr="00901998" w14:paraId="78DFBB8A" w14:textId="77777777" w:rsidTr="003F234A">
        <w:tc>
          <w:tcPr>
            <w:tcW w:w="2155" w:type="dxa"/>
            <w:shd w:val="clear" w:color="auto" w:fill="FFFFFF" w:themeFill="background1"/>
            <w:vAlign w:val="center"/>
          </w:tcPr>
          <w:p w14:paraId="1449BBEB" w14:textId="740E9F11" w:rsidR="000267A7" w:rsidRPr="00901998" w:rsidRDefault="00DE476B" w:rsidP="002F3EA1">
            <w:pPr>
              <w:spacing w:before="20" w:after="20"/>
              <w:rPr>
                <w:rFonts w:ascii="Arial" w:hAnsi="Arial" w:cs="Arial"/>
                <w:sz w:val="20"/>
                <w:szCs w:val="20"/>
              </w:rPr>
            </w:pPr>
            <w:r w:rsidRPr="00901998">
              <w:rPr>
                <w:rFonts w:ascii="Arial" w:hAnsi="Arial" w:cs="Arial"/>
                <w:sz w:val="20"/>
                <w:szCs w:val="20"/>
              </w:rPr>
              <w:t>Candidate</w:t>
            </w:r>
            <w:r w:rsidR="000267A7" w:rsidRPr="00901998">
              <w:rPr>
                <w:rFonts w:ascii="Arial" w:hAnsi="Arial" w:cs="Arial"/>
                <w:sz w:val="20"/>
                <w:szCs w:val="20"/>
              </w:rPr>
              <w:t xml:space="preserve"> Number</w:t>
            </w:r>
          </w:p>
        </w:tc>
        <w:tc>
          <w:tcPr>
            <w:tcW w:w="7269" w:type="dxa"/>
            <w:shd w:val="clear" w:color="auto" w:fill="FFFFFF" w:themeFill="background1"/>
            <w:vAlign w:val="center"/>
          </w:tcPr>
          <w:p w14:paraId="6BBAD08E" w14:textId="77777777" w:rsidR="000267A7" w:rsidRPr="00901998" w:rsidRDefault="000267A7" w:rsidP="009609F0">
            <w:pPr>
              <w:rPr>
                <w:rFonts w:ascii="Arial" w:hAnsi="Arial" w:cs="Arial"/>
                <w:sz w:val="20"/>
                <w:szCs w:val="20"/>
              </w:rPr>
            </w:pPr>
          </w:p>
        </w:tc>
      </w:tr>
    </w:tbl>
    <w:p w14:paraId="3A2A82F6" w14:textId="77777777" w:rsidR="000267A7" w:rsidRPr="00D669BD" w:rsidRDefault="000267A7" w:rsidP="000267A7">
      <w:pPr>
        <w:spacing w:after="0" w:line="240" w:lineRule="auto"/>
        <w:rPr>
          <w:rFonts w:ascii="Arial" w:hAnsi="Arial" w:cs="Arial"/>
          <w:sz w:val="16"/>
          <w:szCs w:val="16"/>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4565"/>
        <w:gridCol w:w="2552"/>
        <w:gridCol w:w="2307"/>
      </w:tblGrid>
      <w:tr w:rsidR="000267A7" w:rsidRPr="00901998" w14:paraId="67CDD9C1" w14:textId="77777777" w:rsidTr="003F234A">
        <w:tc>
          <w:tcPr>
            <w:tcW w:w="9424" w:type="dxa"/>
            <w:gridSpan w:val="3"/>
            <w:tcBorders>
              <w:bottom w:val="single" w:sz="4" w:space="0" w:color="auto"/>
            </w:tcBorders>
            <w:shd w:val="clear" w:color="auto" w:fill="D9D9D9" w:themeFill="background1" w:themeFillShade="D9"/>
            <w:vAlign w:val="center"/>
          </w:tcPr>
          <w:p w14:paraId="0BEEEB84" w14:textId="77777777" w:rsidR="000267A7" w:rsidRPr="00901998" w:rsidRDefault="000267A7" w:rsidP="002F3EA1">
            <w:pPr>
              <w:spacing w:before="20" w:after="20"/>
              <w:rPr>
                <w:rFonts w:ascii="Arial" w:hAnsi="Arial" w:cs="Arial"/>
                <w:b/>
                <w:sz w:val="20"/>
                <w:szCs w:val="20"/>
              </w:rPr>
            </w:pPr>
            <w:r w:rsidRPr="00901998">
              <w:rPr>
                <w:rFonts w:ascii="Arial" w:hAnsi="Arial" w:cs="Arial"/>
                <w:b/>
                <w:sz w:val="20"/>
                <w:szCs w:val="20"/>
              </w:rPr>
              <w:t>Type of Appeal</w:t>
            </w:r>
          </w:p>
        </w:tc>
      </w:tr>
      <w:tr w:rsidR="000267A7" w:rsidRPr="00901998" w14:paraId="4B5E522E" w14:textId="77777777" w:rsidTr="001272AC">
        <w:tc>
          <w:tcPr>
            <w:tcW w:w="4565" w:type="dxa"/>
            <w:shd w:val="clear" w:color="auto" w:fill="auto"/>
            <w:vAlign w:val="center"/>
          </w:tcPr>
          <w:p w14:paraId="5F27A0CC" w14:textId="42C3C61A" w:rsidR="000267A7" w:rsidRPr="001272AC" w:rsidRDefault="00991E62" w:rsidP="003F234A">
            <w:pPr>
              <w:tabs>
                <w:tab w:val="left" w:pos="270"/>
              </w:tabs>
              <w:spacing w:before="20" w:after="20"/>
              <w:rPr>
                <w:rFonts w:ascii="Arial" w:hAnsi="Arial" w:cs="Arial"/>
                <w:sz w:val="20"/>
                <w:szCs w:val="20"/>
              </w:rPr>
            </w:pPr>
            <w:sdt>
              <w:sdtPr>
                <w:rPr>
                  <w:rFonts w:ascii="Arial" w:hAnsi="Arial" w:cs="Arial"/>
                  <w:sz w:val="20"/>
                  <w:szCs w:val="20"/>
                </w:rPr>
                <w:id w:val="1653404732"/>
                <w14:checkbox>
                  <w14:checked w14:val="0"/>
                  <w14:checkedState w14:val="2612" w14:font="MS Gothic"/>
                  <w14:uncheckedState w14:val="2610" w14:font="MS Gothic"/>
                </w14:checkbox>
              </w:sdtPr>
              <w:sdtEndPr/>
              <w:sdtContent>
                <w:r w:rsidR="000267A7" w:rsidRPr="001272AC">
                  <w:rPr>
                    <w:rFonts w:ascii="MS Gothic" w:eastAsia="MS Gothic" w:hAnsi="MS Gothic" w:cs="MS Gothic" w:hint="eastAsia"/>
                    <w:sz w:val="20"/>
                    <w:szCs w:val="20"/>
                  </w:rPr>
                  <w:t>☐</w:t>
                </w:r>
              </w:sdtContent>
            </w:sdt>
            <w:r w:rsidR="0095527A" w:rsidRPr="001272AC">
              <w:rPr>
                <w:rFonts w:ascii="Arial" w:hAnsi="Arial" w:cs="Arial"/>
                <w:sz w:val="20"/>
                <w:szCs w:val="20"/>
              </w:rPr>
              <w:t xml:space="preserve"> </w:t>
            </w:r>
            <w:r w:rsidR="00E20295" w:rsidRPr="001272AC">
              <w:rPr>
                <w:rFonts w:ascii="Arial" w:hAnsi="Arial" w:cs="Arial"/>
                <w:sz w:val="20"/>
                <w:szCs w:val="20"/>
              </w:rPr>
              <w:t xml:space="preserve">Permanent withholding/cancellation of result </w:t>
            </w:r>
            <w:r w:rsidR="003F234A" w:rsidRPr="001272AC">
              <w:rPr>
                <w:rFonts w:ascii="Arial" w:hAnsi="Arial" w:cs="Arial"/>
                <w:sz w:val="20"/>
                <w:szCs w:val="20"/>
              </w:rPr>
              <w:tab/>
            </w:r>
            <w:r w:rsidR="00E20295" w:rsidRPr="001272AC">
              <w:rPr>
                <w:rFonts w:ascii="Arial" w:hAnsi="Arial" w:cs="Arial"/>
                <w:sz w:val="20"/>
                <w:szCs w:val="20"/>
              </w:rPr>
              <w:t>(and</w:t>
            </w:r>
            <w:r w:rsidR="003F234A" w:rsidRPr="001272AC">
              <w:rPr>
                <w:rFonts w:ascii="Arial" w:hAnsi="Arial" w:cs="Arial"/>
                <w:sz w:val="20"/>
                <w:szCs w:val="20"/>
              </w:rPr>
              <w:t xml:space="preserve"> </w:t>
            </w:r>
            <w:r w:rsidR="00E20295" w:rsidRPr="001272AC">
              <w:rPr>
                <w:rFonts w:ascii="Arial" w:hAnsi="Arial" w:cs="Arial"/>
                <w:sz w:val="20"/>
                <w:szCs w:val="20"/>
              </w:rPr>
              <w:t>ban)</w:t>
            </w:r>
          </w:p>
        </w:tc>
        <w:tc>
          <w:tcPr>
            <w:tcW w:w="2552" w:type="dxa"/>
            <w:shd w:val="clear" w:color="auto" w:fill="FFFFFF" w:themeFill="background1"/>
            <w:vAlign w:val="center"/>
          </w:tcPr>
          <w:p w14:paraId="4EEC0E4E" w14:textId="77777777" w:rsidR="003F234A" w:rsidRPr="001272AC" w:rsidRDefault="00991E62" w:rsidP="009609F0">
            <w:pPr>
              <w:rPr>
                <w:rFonts w:ascii="Arial" w:hAnsi="Arial" w:cs="Arial"/>
                <w:sz w:val="20"/>
                <w:szCs w:val="20"/>
              </w:rPr>
            </w:pPr>
            <w:sdt>
              <w:sdtPr>
                <w:rPr>
                  <w:rFonts w:ascii="Arial" w:hAnsi="Arial" w:cs="Arial"/>
                  <w:sz w:val="20"/>
                  <w:szCs w:val="20"/>
                </w:rPr>
                <w:id w:val="1923297175"/>
                <w14:checkbox>
                  <w14:checked w14:val="0"/>
                  <w14:checkedState w14:val="2612" w14:font="MS Gothic"/>
                  <w14:uncheckedState w14:val="2610" w14:font="MS Gothic"/>
                </w14:checkbox>
              </w:sdtPr>
              <w:sdtEndPr/>
              <w:sdtContent>
                <w:r w:rsidR="0095527A" w:rsidRPr="001272AC">
                  <w:rPr>
                    <w:rFonts w:ascii="MS Gothic" w:eastAsia="MS Gothic" w:hAnsi="MS Gothic" w:cs="MS Gothic" w:hint="eastAsia"/>
                    <w:sz w:val="20"/>
                    <w:szCs w:val="20"/>
                  </w:rPr>
                  <w:t>☐</w:t>
                </w:r>
              </w:sdtContent>
            </w:sdt>
            <w:r w:rsidR="0095527A" w:rsidRPr="001272AC">
              <w:rPr>
                <w:rFonts w:ascii="Arial" w:hAnsi="Arial" w:cs="Arial"/>
                <w:sz w:val="20"/>
                <w:szCs w:val="20"/>
              </w:rPr>
              <w:t xml:space="preserve"> Enquiry on Results</w:t>
            </w:r>
          </w:p>
          <w:p w14:paraId="0E508A3A" w14:textId="23435B8D" w:rsidR="003F234A" w:rsidRPr="001272AC" w:rsidRDefault="003F234A" w:rsidP="009609F0">
            <w:pPr>
              <w:rPr>
                <w:rFonts w:ascii="Arial" w:hAnsi="Arial" w:cs="Arial"/>
                <w:sz w:val="20"/>
                <w:szCs w:val="20"/>
              </w:rPr>
            </w:pPr>
          </w:p>
        </w:tc>
        <w:tc>
          <w:tcPr>
            <w:tcW w:w="2307" w:type="dxa"/>
            <w:shd w:val="clear" w:color="auto" w:fill="FFFFFF" w:themeFill="background1"/>
            <w:vAlign w:val="center"/>
          </w:tcPr>
          <w:p w14:paraId="48C77D44" w14:textId="5126A3F7" w:rsidR="000267A7" w:rsidRPr="001272AC" w:rsidRDefault="00991E62" w:rsidP="009609F0">
            <w:pPr>
              <w:rPr>
                <w:rFonts w:ascii="Arial" w:hAnsi="Arial" w:cs="Arial"/>
                <w:sz w:val="20"/>
                <w:szCs w:val="20"/>
              </w:rPr>
            </w:pPr>
            <w:sdt>
              <w:sdtPr>
                <w:rPr>
                  <w:rFonts w:ascii="Arial" w:hAnsi="Arial" w:cs="Arial"/>
                  <w:sz w:val="20"/>
                  <w:szCs w:val="20"/>
                </w:rPr>
                <w:id w:val="213326514"/>
                <w14:checkbox>
                  <w14:checked w14:val="0"/>
                  <w14:checkedState w14:val="2612" w14:font="MS Gothic"/>
                  <w14:uncheckedState w14:val="2610" w14:font="MS Gothic"/>
                </w14:checkbox>
              </w:sdtPr>
              <w:sdtEndPr/>
              <w:sdtContent>
                <w:r w:rsidR="0095527A" w:rsidRPr="001272AC">
                  <w:rPr>
                    <w:rFonts w:ascii="MS Gothic" w:eastAsia="MS Gothic" w:hAnsi="MS Gothic" w:cs="MS Gothic" w:hint="eastAsia"/>
                    <w:sz w:val="20"/>
                    <w:szCs w:val="20"/>
                  </w:rPr>
                  <w:t>☐</w:t>
                </w:r>
              </w:sdtContent>
            </w:sdt>
            <w:r w:rsidR="0095527A" w:rsidRPr="001272AC">
              <w:rPr>
                <w:rFonts w:ascii="Arial" w:hAnsi="Arial" w:cs="Arial"/>
                <w:sz w:val="20"/>
                <w:szCs w:val="20"/>
              </w:rPr>
              <w:t xml:space="preserve"> Test </w:t>
            </w:r>
            <w:r w:rsidR="00FD6B83" w:rsidRPr="001272AC">
              <w:rPr>
                <w:rFonts w:ascii="Arial" w:hAnsi="Arial" w:cs="Arial"/>
                <w:sz w:val="20"/>
                <w:szCs w:val="20"/>
              </w:rPr>
              <w:t>a</w:t>
            </w:r>
            <w:r w:rsidR="0095527A" w:rsidRPr="001272AC">
              <w:rPr>
                <w:rFonts w:ascii="Arial" w:hAnsi="Arial" w:cs="Arial"/>
                <w:sz w:val="20"/>
                <w:szCs w:val="20"/>
              </w:rPr>
              <w:t>dministration</w:t>
            </w:r>
          </w:p>
          <w:p w14:paraId="42D39DED" w14:textId="40109B07" w:rsidR="003F234A" w:rsidRPr="001272AC" w:rsidRDefault="003F234A" w:rsidP="009609F0">
            <w:pPr>
              <w:rPr>
                <w:rFonts w:ascii="Arial" w:hAnsi="Arial" w:cs="Arial"/>
                <w:b/>
                <w:sz w:val="20"/>
                <w:szCs w:val="20"/>
              </w:rPr>
            </w:pPr>
          </w:p>
        </w:tc>
      </w:tr>
    </w:tbl>
    <w:p w14:paraId="7C839AAE" w14:textId="77777777" w:rsidR="000267A7" w:rsidRPr="00D669BD" w:rsidRDefault="000267A7" w:rsidP="000267A7">
      <w:pPr>
        <w:spacing w:after="0" w:line="240" w:lineRule="auto"/>
        <w:rPr>
          <w:rFonts w:ascii="Arial" w:hAnsi="Arial" w:cs="Arial"/>
          <w:sz w:val="16"/>
          <w:szCs w:val="16"/>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1588"/>
        <w:gridCol w:w="7836"/>
      </w:tblGrid>
      <w:tr w:rsidR="000267A7" w:rsidRPr="00901998" w14:paraId="15ADF620" w14:textId="77777777" w:rsidTr="00D669BD">
        <w:tc>
          <w:tcPr>
            <w:tcW w:w="9424" w:type="dxa"/>
            <w:gridSpan w:val="2"/>
            <w:tcBorders>
              <w:bottom w:val="single" w:sz="4" w:space="0" w:color="auto"/>
            </w:tcBorders>
            <w:shd w:val="clear" w:color="auto" w:fill="D9D9D9" w:themeFill="background1" w:themeFillShade="D9"/>
            <w:vAlign w:val="center"/>
          </w:tcPr>
          <w:p w14:paraId="5FD1FB99" w14:textId="77777777" w:rsidR="000267A7" w:rsidRPr="00901998" w:rsidRDefault="003F0B1A" w:rsidP="002F3EA1">
            <w:pPr>
              <w:spacing w:before="20" w:after="20"/>
              <w:rPr>
                <w:rFonts w:ascii="Arial" w:hAnsi="Arial" w:cs="Arial"/>
                <w:b/>
                <w:sz w:val="20"/>
                <w:szCs w:val="20"/>
              </w:rPr>
            </w:pPr>
            <w:r w:rsidRPr="00901998">
              <w:rPr>
                <w:rFonts w:ascii="Arial" w:hAnsi="Arial" w:cs="Arial"/>
                <w:b/>
                <w:sz w:val="20"/>
                <w:szCs w:val="20"/>
              </w:rPr>
              <w:t>Appeal</w:t>
            </w:r>
            <w:r w:rsidR="000267A7" w:rsidRPr="00901998">
              <w:rPr>
                <w:rFonts w:ascii="Arial" w:hAnsi="Arial" w:cs="Arial"/>
                <w:b/>
                <w:sz w:val="20"/>
                <w:szCs w:val="20"/>
              </w:rPr>
              <w:t xml:space="preserve"> Stage</w:t>
            </w:r>
          </w:p>
        </w:tc>
      </w:tr>
      <w:tr w:rsidR="000267A7" w:rsidRPr="00901998" w14:paraId="48EA2AE6" w14:textId="77777777" w:rsidTr="00D669BD">
        <w:tc>
          <w:tcPr>
            <w:tcW w:w="1588" w:type="dxa"/>
            <w:shd w:val="clear" w:color="auto" w:fill="FFFFFF" w:themeFill="background1"/>
            <w:vAlign w:val="center"/>
          </w:tcPr>
          <w:p w14:paraId="4DC7DF6C" w14:textId="77777777" w:rsidR="000267A7" w:rsidRPr="00901998" w:rsidRDefault="00991E62" w:rsidP="002F3EA1">
            <w:pPr>
              <w:spacing w:before="20" w:after="20"/>
              <w:rPr>
                <w:rFonts w:ascii="Arial" w:hAnsi="Arial" w:cs="Arial"/>
                <w:sz w:val="20"/>
                <w:szCs w:val="20"/>
              </w:rPr>
            </w:pPr>
            <w:sdt>
              <w:sdtPr>
                <w:rPr>
                  <w:rFonts w:ascii="Arial" w:hAnsi="Arial" w:cs="Arial"/>
                  <w:sz w:val="20"/>
                  <w:szCs w:val="20"/>
                </w:rPr>
                <w:id w:val="732668008"/>
                <w14:checkbox>
                  <w14:checked w14:val="0"/>
                  <w14:checkedState w14:val="2612" w14:font="MS Gothic"/>
                  <w14:uncheckedState w14:val="2610" w14:font="MS Gothic"/>
                </w14:checkbox>
              </w:sdtPr>
              <w:sdtEndPr/>
              <w:sdtContent>
                <w:r w:rsidR="000267A7" w:rsidRPr="00901998">
                  <w:rPr>
                    <w:rFonts w:ascii="MS Gothic" w:eastAsia="MS Gothic" w:hAnsi="MS Gothic" w:cs="MS Gothic" w:hint="eastAsia"/>
                    <w:sz w:val="20"/>
                    <w:szCs w:val="20"/>
                  </w:rPr>
                  <w:t>☐</w:t>
                </w:r>
              </w:sdtContent>
            </w:sdt>
            <w:r w:rsidR="000267A7" w:rsidRPr="00901998">
              <w:rPr>
                <w:rFonts w:ascii="Arial" w:hAnsi="Arial" w:cs="Arial"/>
                <w:sz w:val="20"/>
                <w:szCs w:val="20"/>
              </w:rPr>
              <w:t xml:space="preserve"> Stage 1</w:t>
            </w:r>
          </w:p>
        </w:tc>
        <w:tc>
          <w:tcPr>
            <w:tcW w:w="7836" w:type="dxa"/>
            <w:shd w:val="clear" w:color="auto" w:fill="FFFFFF" w:themeFill="background1"/>
            <w:vAlign w:val="center"/>
          </w:tcPr>
          <w:p w14:paraId="07D31C1D" w14:textId="77777777" w:rsidR="000267A7" w:rsidRPr="00901998" w:rsidRDefault="00991E62" w:rsidP="009609F0">
            <w:pPr>
              <w:rPr>
                <w:rFonts w:ascii="Arial" w:hAnsi="Arial" w:cs="Arial"/>
                <w:b/>
                <w:sz w:val="20"/>
                <w:szCs w:val="20"/>
              </w:rPr>
            </w:pPr>
            <w:sdt>
              <w:sdtPr>
                <w:rPr>
                  <w:rFonts w:ascii="Arial" w:hAnsi="Arial" w:cs="Arial"/>
                  <w:sz w:val="20"/>
                  <w:szCs w:val="20"/>
                </w:rPr>
                <w:id w:val="418757363"/>
                <w14:checkbox>
                  <w14:checked w14:val="0"/>
                  <w14:checkedState w14:val="2612" w14:font="MS Gothic"/>
                  <w14:uncheckedState w14:val="2610" w14:font="MS Gothic"/>
                </w14:checkbox>
              </w:sdtPr>
              <w:sdtEndPr/>
              <w:sdtContent>
                <w:r w:rsidR="000267A7" w:rsidRPr="00901998">
                  <w:rPr>
                    <w:rFonts w:ascii="MS Gothic" w:eastAsia="MS Gothic" w:hAnsi="MS Gothic" w:cs="MS Gothic" w:hint="eastAsia"/>
                    <w:sz w:val="20"/>
                    <w:szCs w:val="20"/>
                  </w:rPr>
                  <w:t>☐</w:t>
                </w:r>
              </w:sdtContent>
            </w:sdt>
            <w:r w:rsidR="000267A7" w:rsidRPr="00901998">
              <w:rPr>
                <w:rFonts w:ascii="Arial" w:hAnsi="Arial" w:cs="Arial"/>
                <w:sz w:val="20"/>
                <w:szCs w:val="20"/>
              </w:rPr>
              <w:t xml:space="preserve"> Stage 2</w:t>
            </w:r>
          </w:p>
        </w:tc>
      </w:tr>
    </w:tbl>
    <w:p w14:paraId="5A7C9364" w14:textId="77777777" w:rsidR="000267A7" w:rsidRPr="00D669BD" w:rsidRDefault="000267A7" w:rsidP="000267A7">
      <w:pPr>
        <w:spacing w:after="0" w:line="240" w:lineRule="auto"/>
        <w:rPr>
          <w:rFonts w:ascii="Arial" w:hAnsi="Arial" w:cs="Arial"/>
          <w:sz w:val="16"/>
          <w:szCs w:val="16"/>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9424"/>
      </w:tblGrid>
      <w:tr w:rsidR="000267A7" w:rsidRPr="00901998" w14:paraId="4BD0D82D" w14:textId="77777777" w:rsidTr="009609F0">
        <w:tc>
          <w:tcPr>
            <w:tcW w:w="9650" w:type="dxa"/>
            <w:tcBorders>
              <w:bottom w:val="single" w:sz="4" w:space="0" w:color="auto"/>
            </w:tcBorders>
            <w:shd w:val="clear" w:color="auto" w:fill="D9D9D9" w:themeFill="background1" w:themeFillShade="D9"/>
            <w:vAlign w:val="center"/>
          </w:tcPr>
          <w:p w14:paraId="782F5B5C" w14:textId="77777777" w:rsidR="000267A7" w:rsidRPr="00901998" w:rsidRDefault="000267A7" w:rsidP="002F3EA1">
            <w:pPr>
              <w:spacing w:before="20" w:after="20"/>
              <w:rPr>
                <w:rFonts w:ascii="Arial" w:hAnsi="Arial" w:cs="Arial"/>
                <w:b/>
                <w:sz w:val="20"/>
                <w:szCs w:val="20"/>
              </w:rPr>
            </w:pPr>
            <w:r w:rsidRPr="00901998">
              <w:rPr>
                <w:rFonts w:ascii="Arial" w:hAnsi="Arial" w:cs="Arial"/>
                <w:b/>
                <w:sz w:val="20"/>
                <w:szCs w:val="20"/>
              </w:rPr>
              <w:t>Reason for Appeal</w:t>
            </w:r>
          </w:p>
        </w:tc>
      </w:tr>
      <w:tr w:rsidR="000267A7" w:rsidRPr="00901998" w14:paraId="36792707" w14:textId="77777777" w:rsidTr="00F15AB9">
        <w:trPr>
          <w:trHeight w:val="2996"/>
        </w:trPr>
        <w:tc>
          <w:tcPr>
            <w:tcW w:w="9650" w:type="dxa"/>
            <w:shd w:val="clear" w:color="auto" w:fill="FFFFFF" w:themeFill="background1"/>
          </w:tcPr>
          <w:p w14:paraId="260204A6" w14:textId="77777777" w:rsidR="000267A7" w:rsidRPr="00901998" w:rsidRDefault="000267A7" w:rsidP="00E855D1">
            <w:pPr>
              <w:spacing w:before="36"/>
              <w:rPr>
                <w:rFonts w:ascii="Arial" w:hAnsi="Arial" w:cs="Arial"/>
                <w:sz w:val="20"/>
                <w:szCs w:val="20"/>
              </w:rPr>
            </w:pPr>
          </w:p>
        </w:tc>
      </w:tr>
    </w:tbl>
    <w:p w14:paraId="60DAFF66" w14:textId="77777777" w:rsidR="000267A7" w:rsidRPr="00D669BD" w:rsidRDefault="000267A7" w:rsidP="000267A7">
      <w:pPr>
        <w:spacing w:after="0" w:line="240" w:lineRule="auto"/>
        <w:rPr>
          <w:rFonts w:ascii="Arial" w:hAnsi="Arial" w:cs="Arial"/>
          <w:sz w:val="16"/>
          <w:szCs w:val="16"/>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9424"/>
      </w:tblGrid>
      <w:tr w:rsidR="000267A7" w:rsidRPr="00901998" w14:paraId="1DC54710" w14:textId="77777777" w:rsidTr="002361C5">
        <w:tc>
          <w:tcPr>
            <w:tcW w:w="9650" w:type="dxa"/>
            <w:tcBorders>
              <w:bottom w:val="single" w:sz="4" w:space="0" w:color="auto"/>
            </w:tcBorders>
            <w:shd w:val="clear" w:color="auto" w:fill="D9D9D9" w:themeFill="background1" w:themeFillShade="D9"/>
          </w:tcPr>
          <w:p w14:paraId="4C84CD50" w14:textId="00D80646" w:rsidR="000267A7" w:rsidRPr="00901998" w:rsidRDefault="000267A7" w:rsidP="002F3EA1">
            <w:pPr>
              <w:spacing w:before="20" w:after="20"/>
              <w:rPr>
                <w:rFonts w:ascii="Arial" w:hAnsi="Arial" w:cs="Arial"/>
                <w:b/>
                <w:sz w:val="20"/>
                <w:szCs w:val="20"/>
              </w:rPr>
            </w:pPr>
            <w:r w:rsidRPr="00901998">
              <w:rPr>
                <w:rFonts w:ascii="Arial" w:hAnsi="Arial" w:cs="Arial"/>
                <w:b/>
                <w:sz w:val="20"/>
                <w:szCs w:val="20"/>
              </w:rPr>
              <w:t xml:space="preserve">Declaration for Test Takers appealing an Enquiry on Results </w:t>
            </w:r>
            <w:r w:rsidR="004A4A3E" w:rsidRPr="004A4A3E">
              <w:rPr>
                <w:rFonts w:ascii="Arial" w:hAnsi="Arial" w:cs="Arial"/>
                <w:b/>
                <w:sz w:val="20"/>
                <w:szCs w:val="20"/>
              </w:rPr>
              <w:t xml:space="preserve">(EOR) </w:t>
            </w:r>
            <w:r w:rsidRPr="00901998">
              <w:rPr>
                <w:rFonts w:ascii="Arial" w:hAnsi="Arial" w:cs="Arial"/>
                <w:b/>
                <w:sz w:val="20"/>
                <w:szCs w:val="20"/>
              </w:rPr>
              <w:t>outcome</w:t>
            </w:r>
          </w:p>
        </w:tc>
      </w:tr>
      <w:tr w:rsidR="000267A7" w:rsidRPr="00901998" w14:paraId="2DA20526" w14:textId="77777777" w:rsidTr="00F15AB9">
        <w:trPr>
          <w:trHeight w:val="984"/>
        </w:trPr>
        <w:tc>
          <w:tcPr>
            <w:tcW w:w="9650" w:type="dxa"/>
            <w:shd w:val="clear" w:color="auto" w:fill="FFFFFF" w:themeFill="background1"/>
          </w:tcPr>
          <w:p w14:paraId="36D964DE" w14:textId="47E43859" w:rsidR="000267A7" w:rsidRDefault="00F15AB9" w:rsidP="00E855D1">
            <w:pPr>
              <w:spacing w:before="36"/>
              <w:rPr>
                <w:rFonts w:ascii="Arial" w:hAnsi="Arial" w:cs="Arial"/>
                <w:sz w:val="20"/>
                <w:szCs w:val="20"/>
              </w:rPr>
            </w:pPr>
            <w:r w:rsidRPr="00901998">
              <w:rPr>
                <w:rFonts w:ascii="Arial" w:hAnsi="Arial" w:cs="Arial"/>
                <w:sz w:val="20"/>
                <w:szCs w:val="20"/>
              </w:rPr>
              <w:t xml:space="preserve">I understand that the Enquiries on Results appeals process does not include re-marking of my work. It involves a full review of the case to confirm that the policy for dealing with EORs was followed. If the evidence confirms that the process was correctly </w:t>
            </w:r>
            <w:r w:rsidR="0091535D">
              <w:rPr>
                <w:rFonts w:ascii="Arial" w:hAnsi="Arial" w:cs="Arial"/>
                <w:sz w:val="20"/>
                <w:szCs w:val="20"/>
              </w:rPr>
              <w:t>followed</w:t>
            </w:r>
            <w:r w:rsidRPr="00901998">
              <w:rPr>
                <w:rFonts w:ascii="Arial" w:hAnsi="Arial" w:cs="Arial"/>
                <w:sz w:val="20"/>
                <w:szCs w:val="20"/>
              </w:rPr>
              <w:t>, it is extremely unlikely that the appeal will be upheld. Having considered this information, I confirm that I still wish to proceed with the appeal.</w:t>
            </w:r>
          </w:p>
          <w:p w14:paraId="3D58AE03" w14:textId="1C5529BC" w:rsidR="004A4A3E" w:rsidRPr="004A4A3E" w:rsidRDefault="004A4A3E" w:rsidP="00E855D1">
            <w:pPr>
              <w:spacing w:before="36"/>
              <w:rPr>
                <w:rFonts w:ascii="Arial" w:hAnsi="Arial" w:cs="Arial"/>
                <w:color w:val="000000" w:themeColor="text1"/>
                <w:sz w:val="10"/>
                <w:szCs w:val="1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8"/>
              <w:gridCol w:w="220"/>
            </w:tblGrid>
            <w:tr w:rsidR="004A4A3E" w14:paraId="69BC9B44" w14:textId="77777777" w:rsidTr="004A4A3E">
              <w:tc>
                <w:tcPr>
                  <w:tcW w:w="3603" w:type="dxa"/>
                </w:tcPr>
                <w:tbl>
                  <w:tblPr>
                    <w:tblStyle w:val="TableGrid"/>
                    <w:tblW w:w="13518" w:type="dxa"/>
                    <w:tblLook w:val="04A0" w:firstRow="1" w:lastRow="0" w:firstColumn="1" w:lastColumn="0" w:noHBand="0" w:noVBand="1"/>
                  </w:tblPr>
                  <w:tblGrid>
                    <w:gridCol w:w="3119"/>
                    <w:gridCol w:w="941"/>
                    <w:gridCol w:w="4729"/>
                    <w:gridCol w:w="4729"/>
                  </w:tblGrid>
                  <w:tr w:rsidR="0091535D" w14:paraId="57B90545" w14:textId="4728B000" w:rsidTr="0091535D">
                    <w:tc>
                      <w:tcPr>
                        <w:tcW w:w="3119" w:type="dxa"/>
                        <w:tcBorders>
                          <w:top w:val="nil"/>
                          <w:left w:val="nil"/>
                          <w:bottom w:val="nil"/>
                          <w:right w:val="nil"/>
                        </w:tcBorders>
                      </w:tcPr>
                      <w:p w14:paraId="07DA2A27" w14:textId="249100D7" w:rsidR="0091535D" w:rsidRDefault="0091535D" w:rsidP="00E855D1">
                        <w:pPr>
                          <w:spacing w:before="36"/>
                          <w:rPr>
                            <w:rFonts w:ascii="Arial" w:hAnsi="Arial" w:cs="Arial"/>
                            <w:color w:val="000000" w:themeColor="text1"/>
                            <w:sz w:val="20"/>
                            <w:szCs w:val="20"/>
                            <w:lang w:eastAsia="zh-CN"/>
                          </w:rPr>
                        </w:pPr>
                      </w:p>
                    </w:tc>
                    <w:tc>
                      <w:tcPr>
                        <w:tcW w:w="941" w:type="dxa"/>
                        <w:tcBorders>
                          <w:top w:val="nil"/>
                          <w:left w:val="nil"/>
                          <w:bottom w:val="nil"/>
                          <w:right w:val="nil"/>
                        </w:tcBorders>
                      </w:tcPr>
                      <w:p w14:paraId="578FD549" w14:textId="50EA72A1" w:rsidR="0091535D" w:rsidRDefault="0091535D" w:rsidP="00E855D1">
                        <w:pPr>
                          <w:spacing w:before="36"/>
                          <w:rPr>
                            <w:rFonts w:ascii="Arial" w:hAnsi="Arial" w:cs="Arial"/>
                            <w:color w:val="000000" w:themeColor="text1"/>
                            <w:sz w:val="20"/>
                            <w:szCs w:val="20"/>
                            <w:lang w:eastAsia="zh-CN"/>
                          </w:rPr>
                        </w:pPr>
                        <w:r>
                          <w:rPr>
                            <w:rFonts w:ascii="Arial" w:hAnsi="Arial" w:cs="Arial"/>
                            <w:color w:val="000000" w:themeColor="text1"/>
                            <w:sz w:val="20"/>
                            <w:szCs w:val="20"/>
                            <w:lang w:eastAsia="zh-CN"/>
                          </w:rPr>
                          <w:t>Signed:</w:t>
                        </w:r>
                      </w:p>
                    </w:tc>
                    <w:tc>
                      <w:tcPr>
                        <w:tcW w:w="4729" w:type="dxa"/>
                        <w:tcBorders>
                          <w:top w:val="nil"/>
                          <w:left w:val="nil"/>
                          <w:right w:val="nil"/>
                        </w:tcBorders>
                      </w:tcPr>
                      <w:p w14:paraId="43F6376C" w14:textId="77777777" w:rsidR="0091535D" w:rsidRDefault="0091535D" w:rsidP="00E855D1">
                        <w:pPr>
                          <w:spacing w:before="36"/>
                          <w:rPr>
                            <w:rFonts w:ascii="Arial" w:hAnsi="Arial" w:cs="Arial"/>
                            <w:color w:val="000000" w:themeColor="text1"/>
                            <w:sz w:val="20"/>
                            <w:szCs w:val="20"/>
                            <w:lang w:eastAsia="zh-CN"/>
                          </w:rPr>
                        </w:pPr>
                      </w:p>
                    </w:tc>
                    <w:tc>
                      <w:tcPr>
                        <w:tcW w:w="4729" w:type="dxa"/>
                        <w:tcBorders>
                          <w:top w:val="nil"/>
                          <w:left w:val="nil"/>
                          <w:right w:val="nil"/>
                        </w:tcBorders>
                      </w:tcPr>
                      <w:p w14:paraId="7EF4DCF1" w14:textId="77777777" w:rsidR="0091535D" w:rsidRDefault="0091535D" w:rsidP="00E855D1">
                        <w:pPr>
                          <w:spacing w:before="36"/>
                          <w:rPr>
                            <w:rFonts w:ascii="Arial" w:hAnsi="Arial" w:cs="Arial"/>
                            <w:color w:val="000000" w:themeColor="text1"/>
                            <w:sz w:val="20"/>
                            <w:szCs w:val="20"/>
                            <w:lang w:eastAsia="zh-CN"/>
                          </w:rPr>
                        </w:pPr>
                      </w:p>
                    </w:tc>
                  </w:tr>
                </w:tbl>
                <w:p w14:paraId="49A77D25" w14:textId="54A39C57" w:rsidR="004A4A3E" w:rsidRPr="004A4A3E" w:rsidRDefault="004A4A3E" w:rsidP="00E855D1">
                  <w:pPr>
                    <w:spacing w:before="36"/>
                    <w:rPr>
                      <w:rFonts w:ascii="Arial" w:hAnsi="Arial" w:cs="Arial"/>
                      <w:color w:val="000000" w:themeColor="text1"/>
                      <w:sz w:val="20"/>
                      <w:szCs w:val="20"/>
                      <w:lang w:eastAsia="zh-CN"/>
                    </w:rPr>
                  </w:pPr>
                </w:p>
              </w:tc>
              <w:tc>
                <w:tcPr>
                  <w:tcW w:w="5595" w:type="dxa"/>
                </w:tcPr>
                <w:p w14:paraId="3978C8D0" w14:textId="1A52CF11" w:rsidR="004A4A3E" w:rsidRDefault="004A4A3E" w:rsidP="00E855D1">
                  <w:pPr>
                    <w:spacing w:before="36"/>
                    <w:rPr>
                      <w:rFonts w:ascii="Arial" w:hAnsi="Arial" w:cs="Arial"/>
                      <w:color w:val="000000" w:themeColor="text1"/>
                      <w:sz w:val="20"/>
                      <w:szCs w:val="20"/>
                      <w:lang w:eastAsia="zh-CN"/>
                    </w:rPr>
                  </w:pPr>
                </w:p>
              </w:tc>
            </w:tr>
            <w:tr w:rsidR="004A4A3E" w:rsidRPr="004A4A3E" w14:paraId="30AE4DEC" w14:textId="77777777" w:rsidTr="004A4A3E">
              <w:tc>
                <w:tcPr>
                  <w:tcW w:w="3603" w:type="dxa"/>
                </w:tcPr>
                <w:p w14:paraId="3D358118" w14:textId="77777777" w:rsidR="004A4A3E" w:rsidRPr="004A4A3E" w:rsidRDefault="004A4A3E" w:rsidP="00E855D1">
                  <w:pPr>
                    <w:spacing w:before="36"/>
                    <w:rPr>
                      <w:rFonts w:ascii="Arial" w:hAnsi="Arial" w:cs="Arial"/>
                      <w:i/>
                      <w:iCs/>
                      <w:color w:val="000000" w:themeColor="text1"/>
                      <w:sz w:val="10"/>
                      <w:szCs w:val="10"/>
                      <w:lang w:eastAsia="zh-CN"/>
                    </w:rPr>
                  </w:pPr>
                </w:p>
              </w:tc>
              <w:tc>
                <w:tcPr>
                  <w:tcW w:w="5595" w:type="dxa"/>
                </w:tcPr>
                <w:p w14:paraId="48A658ED" w14:textId="77777777" w:rsidR="004A4A3E" w:rsidRPr="004A4A3E" w:rsidRDefault="004A4A3E" w:rsidP="00E855D1">
                  <w:pPr>
                    <w:spacing w:before="36"/>
                    <w:rPr>
                      <w:rFonts w:ascii="Arial" w:hAnsi="Arial" w:cs="Arial"/>
                      <w:color w:val="000000" w:themeColor="text1"/>
                      <w:sz w:val="10"/>
                      <w:szCs w:val="10"/>
                      <w:lang w:eastAsia="zh-CN"/>
                    </w:rPr>
                  </w:pPr>
                </w:p>
              </w:tc>
            </w:tr>
          </w:tbl>
          <w:p w14:paraId="3443F1DA" w14:textId="2634781A" w:rsidR="008F1052" w:rsidRPr="00067D89" w:rsidRDefault="008F1052" w:rsidP="008F1052">
            <w:pPr>
              <w:tabs>
                <w:tab w:val="left" w:pos="930"/>
              </w:tabs>
              <w:spacing w:before="36"/>
              <w:rPr>
                <w:rFonts w:ascii="Arial" w:hAnsi="Arial" w:cs="Arial"/>
                <w:sz w:val="20"/>
                <w:szCs w:val="20"/>
                <w:lang w:eastAsia="zh-CN"/>
              </w:rPr>
            </w:pPr>
          </w:p>
        </w:tc>
      </w:tr>
    </w:tbl>
    <w:p w14:paraId="3BAC4B30" w14:textId="77777777" w:rsidR="000267A7" w:rsidRPr="00D669BD" w:rsidRDefault="000267A7" w:rsidP="000267A7">
      <w:pPr>
        <w:spacing w:after="0" w:line="240" w:lineRule="auto"/>
        <w:rPr>
          <w:rFonts w:ascii="Arial" w:hAnsi="Arial" w:cs="Arial"/>
          <w:sz w:val="16"/>
          <w:szCs w:val="16"/>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5926"/>
        <w:gridCol w:w="3498"/>
      </w:tblGrid>
      <w:tr w:rsidR="0091535D" w:rsidRPr="00901998" w14:paraId="4075F394" w14:textId="77777777" w:rsidTr="00493167">
        <w:trPr>
          <w:trHeight w:val="377"/>
        </w:trPr>
        <w:tc>
          <w:tcPr>
            <w:tcW w:w="6047" w:type="dxa"/>
            <w:shd w:val="clear" w:color="auto" w:fill="FFFFFF" w:themeFill="background1"/>
            <w:vAlign w:val="center"/>
          </w:tcPr>
          <w:p w14:paraId="5BCD35BF" w14:textId="604235D1" w:rsidR="000267A7" w:rsidRPr="0091535D" w:rsidRDefault="000267A7" w:rsidP="002F3EA1">
            <w:pPr>
              <w:spacing w:before="20" w:after="20"/>
              <w:rPr>
                <w:rFonts w:ascii="Arial" w:hAnsi="Arial" w:cs="Arial"/>
                <w:sz w:val="20"/>
                <w:szCs w:val="20"/>
              </w:rPr>
            </w:pPr>
            <w:r w:rsidRPr="0091535D">
              <w:rPr>
                <w:rFonts w:ascii="Arial" w:hAnsi="Arial" w:cs="Arial"/>
                <w:sz w:val="20"/>
                <w:szCs w:val="20"/>
              </w:rPr>
              <w:t>Signed:</w:t>
            </w:r>
            <w:r w:rsidR="002F3EA1" w:rsidRPr="0091535D">
              <w:rPr>
                <w:rFonts w:ascii="Arial" w:hAnsi="Arial" w:cs="Arial"/>
                <w:sz w:val="20"/>
                <w:szCs w:val="20"/>
              </w:rPr>
              <w:t xml:space="preserve"> </w:t>
            </w:r>
            <w:r w:rsidR="0091535D">
              <w:rPr>
                <w:rFonts w:ascii="Arial" w:hAnsi="Arial" w:cs="Arial"/>
                <w:sz w:val="20"/>
                <w:szCs w:val="20"/>
              </w:rPr>
              <w:t>______________________________________</w:t>
            </w:r>
          </w:p>
        </w:tc>
        <w:tc>
          <w:tcPr>
            <w:tcW w:w="3603" w:type="dxa"/>
            <w:shd w:val="clear" w:color="auto" w:fill="FFFFFF" w:themeFill="background1"/>
            <w:vAlign w:val="center"/>
          </w:tcPr>
          <w:p w14:paraId="6A93BAE6" w14:textId="40FA3C0D" w:rsidR="000267A7" w:rsidRPr="0091535D" w:rsidRDefault="000267A7" w:rsidP="009609F0">
            <w:pPr>
              <w:rPr>
                <w:rFonts w:ascii="Arial" w:hAnsi="Arial" w:cs="Arial"/>
                <w:sz w:val="20"/>
                <w:szCs w:val="20"/>
              </w:rPr>
            </w:pPr>
            <w:r w:rsidRPr="0091535D">
              <w:rPr>
                <w:rFonts w:ascii="Arial" w:hAnsi="Arial" w:cs="Arial"/>
                <w:sz w:val="20"/>
                <w:szCs w:val="20"/>
              </w:rPr>
              <w:t>Date:</w:t>
            </w:r>
            <w:r w:rsidR="009609F0" w:rsidRPr="0091535D">
              <w:rPr>
                <w:rFonts w:ascii="Arial" w:hAnsi="Arial" w:cs="Arial"/>
                <w:sz w:val="20"/>
                <w:szCs w:val="20"/>
              </w:rPr>
              <w:t xml:space="preserve"> </w:t>
            </w:r>
            <w:r w:rsidR="0091535D">
              <w:rPr>
                <w:rFonts w:ascii="Arial" w:hAnsi="Arial" w:cs="Arial"/>
                <w:sz w:val="20"/>
                <w:szCs w:val="20"/>
              </w:rPr>
              <w:t>__________________</w:t>
            </w:r>
          </w:p>
        </w:tc>
      </w:tr>
    </w:tbl>
    <w:p w14:paraId="596A7FFB" w14:textId="77777777" w:rsidR="000267A7" w:rsidRPr="00D669BD" w:rsidRDefault="000267A7" w:rsidP="000267A7">
      <w:pPr>
        <w:spacing w:after="0" w:line="240" w:lineRule="auto"/>
        <w:rPr>
          <w:rFonts w:ascii="Arial" w:hAnsi="Arial" w:cs="Arial"/>
          <w:sz w:val="32"/>
          <w:szCs w:val="32"/>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4282"/>
        <w:gridCol w:w="5142"/>
      </w:tblGrid>
      <w:tr w:rsidR="000267A7" w:rsidRPr="00901998" w14:paraId="22C4405F" w14:textId="77777777" w:rsidTr="00D669BD">
        <w:tc>
          <w:tcPr>
            <w:tcW w:w="9424" w:type="dxa"/>
            <w:gridSpan w:val="2"/>
            <w:tcBorders>
              <w:bottom w:val="single" w:sz="4" w:space="0" w:color="auto"/>
            </w:tcBorders>
            <w:shd w:val="clear" w:color="auto" w:fill="D9D9D9" w:themeFill="background1" w:themeFillShade="D9"/>
          </w:tcPr>
          <w:p w14:paraId="280A008F" w14:textId="77777777" w:rsidR="000267A7" w:rsidRPr="00901998" w:rsidRDefault="000267A7" w:rsidP="002F3EA1">
            <w:pPr>
              <w:spacing w:before="20" w:after="20"/>
              <w:rPr>
                <w:rFonts w:ascii="Arial" w:hAnsi="Arial" w:cs="Arial"/>
                <w:b/>
                <w:sz w:val="20"/>
                <w:szCs w:val="20"/>
              </w:rPr>
            </w:pPr>
            <w:r w:rsidRPr="00901998">
              <w:rPr>
                <w:rFonts w:ascii="Arial" w:hAnsi="Arial" w:cs="Arial"/>
                <w:b/>
                <w:sz w:val="20"/>
                <w:szCs w:val="20"/>
              </w:rPr>
              <w:t>Office Use Only</w:t>
            </w:r>
          </w:p>
        </w:tc>
      </w:tr>
      <w:tr w:rsidR="000267A7" w:rsidRPr="00901998" w14:paraId="3981E715" w14:textId="77777777" w:rsidTr="00D669BD">
        <w:tc>
          <w:tcPr>
            <w:tcW w:w="4282" w:type="dxa"/>
            <w:shd w:val="clear" w:color="auto" w:fill="FFFFFF" w:themeFill="background1"/>
          </w:tcPr>
          <w:p w14:paraId="4A5CC92F" w14:textId="7D8A1310" w:rsidR="0095527A" w:rsidRPr="00901998" w:rsidRDefault="00901998" w:rsidP="0095527A">
            <w:pPr>
              <w:rPr>
                <w:rFonts w:ascii="Arial" w:hAnsi="Arial" w:cs="Arial"/>
                <w:sz w:val="20"/>
                <w:szCs w:val="20"/>
              </w:rPr>
            </w:pPr>
            <w:r w:rsidRPr="00901998">
              <w:rPr>
                <w:rFonts w:ascii="Arial" w:hAnsi="Arial" w:cs="Arial"/>
                <w:b/>
                <w:sz w:val="20"/>
                <w:szCs w:val="20"/>
              </w:rPr>
              <w:t>Stage 1</w:t>
            </w:r>
            <w:r w:rsidR="0095527A" w:rsidRPr="00901998">
              <w:rPr>
                <w:rFonts w:ascii="Arial" w:hAnsi="Arial" w:cs="Arial"/>
                <w:sz w:val="20"/>
                <w:szCs w:val="20"/>
              </w:rPr>
              <w:t xml:space="preserve"> </w:t>
            </w:r>
            <w:r w:rsidRPr="00901998">
              <w:rPr>
                <w:rFonts w:ascii="Arial" w:hAnsi="Arial" w:cs="Arial"/>
                <w:sz w:val="20"/>
                <w:szCs w:val="20"/>
              </w:rPr>
              <w:t xml:space="preserve">payment received </w:t>
            </w:r>
            <w:r w:rsidR="0095527A" w:rsidRPr="00901998">
              <w:rPr>
                <w:rFonts w:ascii="Arial" w:hAnsi="Arial" w:cs="Arial"/>
                <w:sz w:val="20"/>
                <w:szCs w:val="20"/>
              </w:rPr>
              <w:t xml:space="preserve">within 21 days </w:t>
            </w:r>
            <w:sdt>
              <w:sdtPr>
                <w:rPr>
                  <w:rFonts w:ascii="Arial" w:hAnsi="Arial" w:cs="Arial"/>
                  <w:sz w:val="20"/>
                  <w:szCs w:val="20"/>
                </w:rPr>
                <w:id w:val="-1562703451"/>
                <w14:checkbox>
                  <w14:checked w14:val="0"/>
                  <w14:checkedState w14:val="2612" w14:font="MS Gothic"/>
                  <w14:uncheckedState w14:val="2610" w14:font="MS Gothic"/>
                </w14:checkbox>
              </w:sdtPr>
              <w:sdtEndPr/>
              <w:sdtContent>
                <w:r w:rsidR="0095527A" w:rsidRPr="00901998">
                  <w:rPr>
                    <w:rFonts w:ascii="MS Gothic" w:eastAsia="MS Gothic" w:hAnsi="MS Gothic" w:cs="MS Gothic" w:hint="eastAsia"/>
                    <w:sz w:val="20"/>
                    <w:szCs w:val="20"/>
                  </w:rPr>
                  <w:t>☐</w:t>
                </w:r>
              </w:sdtContent>
            </w:sdt>
          </w:p>
          <w:p w14:paraId="5DE64EDB" w14:textId="39DB6AA2" w:rsidR="0095527A" w:rsidRPr="00901998" w:rsidRDefault="0095527A" w:rsidP="00493167">
            <w:pPr>
              <w:spacing w:before="20" w:after="20"/>
              <w:rPr>
                <w:rFonts w:ascii="Arial" w:hAnsi="Arial" w:cs="Arial"/>
                <w:sz w:val="20"/>
                <w:szCs w:val="20"/>
              </w:rPr>
            </w:pPr>
            <w:r w:rsidRPr="00901998">
              <w:rPr>
                <w:rFonts w:ascii="Arial" w:hAnsi="Arial" w:cs="Arial"/>
                <w:b/>
                <w:sz w:val="20"/>
                <w:szCs w:val="20"/>
              </w:rPr>
              <w:t xml:space="preserve">Stage 2 </w:t>
            </w:r>
            <w:r w:rsidRPr="00901998">
              <w:rPr>
                <w:rFonts w:ascii="Arial" w:hAnsi="Arial" w:cs="Arial"/>
                <w:sz w:val="20"/>
                <w:szCs w:val="20"/>
              </w:rPr>
              <w:t xml:space="preserve">payment received within 14 days </w:t>
            </w:r>
            <w:sdt>
              <w:sdtPr>
                <w:rPr>
                  <w:rFonts w:ascii="Arial" w:hAnsi="Arial" w:cs="Arial"/>
                  <w:sz w:val="20"/>
                  <w:szCs w:val="20"/>
                </w:rPr>
                <w:id w:val="-1740551683"/>
                <w14:checkbox>
                  <w14:checked w14:val="0"/>
                  <w14:checkedState w14:val="2612" w14:font="MS Gothic"/>
                  <w14:uncheckedState w14:val="2610" w14:font="MS Gothic"/>
                </w14:checkbox>
              </w:sdtPr>
              <w:sdtEndPr/>
              <w:sdtContent>
                <w:r w:rsidRPr="00901998">
                  <w:rPr>
                    <w:rFonts w:ascii="MS Gothic" w:eastAsia="MS Gothic" w:hAnsi="MS Gothic" w:cs="MS Gothic" w:hint="eastAsia"/>
                    <w:sz w:val="20"/>
                    <w:szCs w:val="20"/>
                  </w:rPr>
                  <w:t>☐</w:t>
                </w:r>
              </w:sdtContent>
            </w:sdt>
          </w:p>
        </w:tc>
        <w:tc>
          <w:tcPr>
            <w:tcW w:w="5142" w:type="dxa"/>
            <w:shd w:val="clear" w:color="auto" w:fill="FFFFFF" w:themeFill="background1"/>
            <w:vAlign w:val="center"/>
          </w:tcPr>
          <w:p w14:paraId="39136E79" w14:textId="2D106F94" w:rsidR="000267A7" w:rsidRPr="00901998" w:rsidRDefault="0095527A" w:rsidP="005D3DAD">
            <w:pPr>
              <w:rPr>
                <w:rFonts w:ascii="Arial" w:hAnsi="Arial" w:cs="Arial"/>
                <w:sz w:val="20"/>
                <w:szCs w:val="20"/>
              </w:rPr>
            </w:pPr>
            <w:r w:rsidRPr="00901998">
              <w:rPr>
                <w:rFonts w:ascii="Arial" w:hAnsi="Arial" w:cs="Arial"/>
                <w:sz w:val="20"/>
                <w:szCs w:val="20"/>
              </w:rPr>
              <w:t>Date payment received</w:t>
            </w:r>
            <w:r w:rsidR="00901998" w:rsidRPr="00901998">
              <w:rPr>
                <w:rFonts w:ascii="Arial" w:hAnsi="Arial" w:cs="Arial"/>
                <w:sz w:val="20"/>
                <w:szCs w:val="20"/>
              </w:rPr>
              <w:t>:</w:t>
            </w:r>
            <w:r w:rsidR="0091535D">
              <w:rPr>
                <w:rFonts w:ascii="Arial" w:hAnsi="Arial" w:cs="Arial"/>
                <w:sz w:val="20"/>
                <w:szCs w:val="20"/>
              </w:rPr>
              <w:t xml:space="preserve"> __________________</w:t>
            </w:r>
          </w:p>
        </w:tc>
      </w:tr>
      <w:tr w:rsidR="000267A7" w:rsidRPr="00901998" w14:paraId="4C5E0F14" w14:textId="77777777" w:rsidTr="00D669BD">
        <w:trPr>
          <w:trHeight w:hRule="exact" w:val="397"/>
        </w:trPr>
        <w:tc>
          <w:tcPr>
            <w:tcW w:w="4282" w:type="dxa"/>
            <w:shd w:val="clear" w:color="auto" w:fill="FFFFFF" w:themeFill="background1"/>
            <w:vAlign w:val="center"/>
          </w:tcPr>
          <w:p w14:paraId="675B7C7A" w14:textId="248810C3" w:rsidR="005D3DAD" w:rsidRPr="00901998" w:rsidRDefault="000267A7" w:rsidP="005D3DAD">
            <w:pPr>
              <w:spacing w:before="40" w:after="40"/>
              <w:rPr>
                <w:rFonts w:ascii="Arial" w:hAnsi="Arial" w:cs="Arial"/>
                <w:sz w:val="20"/>
                <w:szCs w:val="20"/>
              </w:rPr>
            </w:pPr>
            <w:r w:rsidRPr="00901998">
              <w:rPr>
                <w:rFonts w:ascii="Arial" w:hAnsi="Arial" w:cs="Arial"/>
                <w:sz w:val="20"/>
                <w:szCs w:val="20"/>
              </w:rPr>
              <w:t xml:space="preserve">EOR </w:t>
            </w:r>
            <w:r w:rsidR="0091535D">
              <w:rPr>
                <w:rFonts w:ascii="Arial" w:hAnsi="Arial" w:cs="Arial"/>
                <w:sz w:val="20"/>
                <w:szCs w:val="20"/>
              </w:rPr>
              <w:t>a</w:t>
            </w:r>
            <w:r w:rsidRPr="00901998">
              <w:rPr>
                <w:rFonts w:ascii="Arial" w:hAnsi="Arial" w:cs="Arial"/>
                <w:sz w:val="20"/>
                <w:szCs w:val="20"/>
              </w:rPr>
              <w:t>ppeal</w:t>
            </w:r>
            <w:r w:rsidR="0091535D">
              <w:rPr>
                <w:rFonts w:ascii="Arial" w:hAnsi="Arial" w:cs="Arial"/>
                <w:sz w:val="20"/>
                <w:szCs w:val="20"/>
              </w:rPr>
              <w:t xml:space="preserve"> scope explained</w:t>
            </w:r>
            <w:r w:rsidR="00901998" w:rsidRPr="00901998">
              <w:rPr>
                <w:rFonts w:ascii="Arial" w:hAnsi="Arial" w:cs="Arial"/>
                <w:sz w:val="20"/>
                <w:szCs w:val="20"/>
              </w:rPr>
              <w:t xml:space="preserve"> </w:t>
            </w:r>
            <w:sdt>
              <w:sdtPr>
                <w:rPr>
                  <w:rFonts w:ascii="Arial" w:hAnsi="Arial" w:cs="Arial"/>
                  <w:sz w:val="20"/>
                  <w:szCs w:val="20"/>
                </w:rPr>
                <w:id w:val="1226190019"/>
                <w14:checkbox>
                  <w14:checked w14:val="0"/>
                  <w14:checkedState w14:val="2612" w14:font="MS Gothic"/>
                  <w14:uncheckedState w14:val="2610" w14:font="MS Gothic"/>
                </w14:checkbox>
              </w:sdtPr>
              <w:sdtEndPr/>
              <w:sdtContent>
                <w:r w:rsidR="00901998" w:rsidRPr="00901998">
                  <w:rPr>
                    <w:rFonts w:ascii="MS Gothic" w:eastAsia="MS Gothic" w:hAnsi="MS Gothic" w:cs="MS Gothic" w:hint="eastAsia"/>
                    <w:sz w:val="20"/>
                    <w:szCs w:val="20"/>
                  </w:rPr>
                  <w:t>☐</w:t>
                </w:r>
              </w:sdtContent>
            </w:sdt>
          </w:p>
        </w:tc>
        <w:tc>
          <w:tcPr>
            <w:tcW w:w="5142" w:type="dxa"/>
            <w:shd w:val="clear" w:color="auto" w:fill="FFFFFF" w:themeFill="background1"/>
            <w:vAlign w:val="center"/>
          </w:tcPr>
          <w:p w14:paraId="3BC33F3E" w14:textId="734499CB" w:rsidR="000267A7" w:rsidRPr="00901998" w:rsidRDefault="00901998" w:rsidP="005D3DAD">
            <w:pPr>
              <w:rPr>
                <w:rFonts w:ascii="Arial" w:hAnsi="Arial" w:cs="Arial"/>
                <w:sz w:val="20"/>
                <w:szCs w:val="20"/>
              </w:rPr>
            </w:pPr>
            <w:r w:rsidRPr="00901998">
              <w:rPr>
                <w:rFonts w:ascii="Arial" w:hAnsi="Arial" w:cs="Arial"/>
                <w:sz w:val="20"/>
                <w:szCs w:val="20"/>
              </w:rPr>
              <w:t xml:space="preserve">All supporting documents uploaded </w:t>
            </w:r>
            <w:sdt>
              <w:sdtPr>
                <w:rPr>
                  <w:rFonts w:ascii="Arial" w:hAnsi="Arial" w:cs="Arial"/>
                  <w:sz w:val="20"/>
                  <w:szCs w:val="20"/>
                </w:rPr>
                <w:id w:val="-1931034148"/>
                <w14:checkbox>
                  <w14:checked w14:val="0"/>
                  <w14:checkedState w14:val="2612" w14:font="MS Gothic"/>
                  <w14:uncheckedState w14:val="2610" w14:font="MS Gothic"/>
                </w14:checkbox>
              </w:sdtPr>
              <w:sdtEndPr/>
              <w:sdtContent>
                <w:r w:rsidRPr="00901998">
                  <w:rPr>
                    <w:rFonts w:ascii="MS Gothic" w:eastAsia="MS Gothic" w:hAnsi="MS Gothic" w:cs="MS Gothic" w:hint="eastAsia"/>
                    <w:sz w:val="20"/>
                    <w:szCs w:val="20"/>
                  </w:rPr>
                  <w:t>☐</w:t>
                </w:r>
              </w:sdtContent>
            </w:sdt>
          </w:p>
        </w:tc>
      </w:tr>
      <w:tr w:rsidR="000267A7" w:rsidRPr="005D3DAD" w14:paraId="7BA7A03C" w14:textId="77777777" w:rsidTr="00D669BD">
        <w:trPr>
          <w:trHeight w:hRule="exact" w:val="397"/>
        </w:trPr>
        <w:tc>
          <w:tcPr>
            <w:tcW w:w="4282" w:type="dxa"/>
            <w:shd w:val="clear" w:color="auto" w:fill="FFFFFF" w:themeFill="background1"/>
            <w:vAlign w:val="center"/>
          </w:tcPr>
          <w:p w14:paraId="4AE563A1" w14:textId="60AA68DC" w:rsidR="000267A7" w:rsidRPr="00901998" w:rsidRDefault="000267A7" w:rsidP="005D3DAD">
            <w:pPr>
              <w:spacing w:before="40" w:after="40"/>
              <w:rPr>
                <w:rFonts w:ascii="Arial" w:hAnsi="Arial" w:cs="Arial"/>
                <w:sz w:val="20"/>
                <w:szCs w:val="20"/>
              </w:rPr>
            </w:pPr>
            <w:r w:rsidRPr="00901998">
              <w:rPr>
                <w:rFonts w:ascii="Arial" w:hAnsi="Arial" w:cs="Arial"/>
                <w:sz w:val="20"/>
                <w:szCs w:val="20"/>
              </w:rPr>
              <w:t>Processed by</w:t>
            </w:r>
            <w:r w:rsidR="00901998" w:rsidRPr="00901998">
              <w:rPr>
                <w:rFonts w:ascii="Arial" w:hAnsi="Arial" w:cs="Arial"/>
                <w:sz w:val="20"/>
                <w:szCs w:val="20"/>
              </w:rPr>
              <w:t>:</w:t>
            </w:r>
            <w:r w:rsidR="0091535D">
              <w:rPr>
                <w:rFonts w:ascii="Arial" w:hAnsi="Arial" w:cs="Arial"/>
                <w:sz w:val="20"/>
                <w:szCs w:val="20"/>
              </w:rPr>
              <w:t xml:space="preserve"> </w:t>
            </w:r>
            <w:r w:rsidR="005D3DAD">
              <w:rPr>
                <w:rFonts w:ascii="Arial" w:hAnsi="Arial" w:cs="Arial"/>
                <w:sz w:val="20"/>
                <w:szCs w:val="20"/>
              </w:rPr>
              <w:t>____________</w:t>
            </w:r>
            <w:r w:rsidR="0091535D">
              <w:rPr>
                <w:rFonts w:ascii="Arial" w:hAnsi="Arial" w:cs="Arial"/>
                <w:sz w:val="20"/>
                <w:szCs w:val="20"/>
              </w:rPr>
              <w:t>__________</w:t>
            </w:r>
          </w:p>
        </w:tc>
        <w:tc>
          <w:tcPr>
            <w:tcW w:w="5142" w:type="dxa"/>
            <w:shd w:val="clear" w:color="auto" w:fill="FFFFFF" w:themeFill="background1"/>
            <w:vAlign w:val="center"/>
          </w:tcPr>
          <w:p w14:paraId="5D2BFD77" w14:textId="273EF7E2" w:rsidR="000267A7" w:rsidRPr="00901998" w:rsidRDefault="00901998" w:rsidP="005D3DAD">
            <w:pPr>
              <w:spacing w:before="40" w:after="40"/>
              <w:rPr>
                <w:rFonts w:ascii="Arial" w:hAnsi="Arial" w:cs="Arial"/>
                <w:sz w:val="20"/>
                <w:szCs w:val="20"/>
              </w:rPr>
            </w:pPr>
            <w:r w:rsidRPr="00901998">
              <w:rPr>
                <w:rFonts w:ascii="Arial" w:hAnsi="Arial" w:cs="Arial"/>
                <w:sz w:val="20"/>
                <w:szCs w:val="20"/>
              </w:rPr>
              <w:t>Date</w:t>
            </w:r>
            <w:r w:rsidR="005D3DAD">
              <w:rPr>
                <w:rFonts w:ascii="Arial" w:hAnsi="Arial" w:cs="Arial"/>
                <w:sz w:val="20"/>
                <w:szCs w:val="20"/>
              </w:rPr>
              <w:t>:</w:t>
            </w:r>
            <w:r w:rsidR="0091535D">
              <w:rPr>
                <w:rFonts w:ascii="Arial" w:hAnsi="Arial" w:cs="Arial"/>
                <w:sz w:val="20"/>
                <w:szCs w:val="20"/>
              </w:rPr>
              <w:t xml:space="preserve"> __________________</w:t>
            </w:r>
          </w:p>
        </w:tc>
      </w:tr>
    </w:tbl>
    <w:p w14:paraId="2727E80D" w14:textId="77777777" w:rsidR="00D669BD" w:rsidRPr="00D669BD" w:rsidRDefault="00D669BD" w:rsidP="009609F0">
      <w:pPr>
        <w:spacing w:after="0" w:line="240" w:lineRule="auto"/>
        <w:rPr>
          <w:rFonts w:ascii="Arial" w:hAnsi="Arial" w:cs="Arial"/>
          <w:b/>
          <w:sz w:val="16"/>
          <w:szCs w:val="16"/>
        </w:rPr>
      </w:pPr>
    </w:p>
    <w:p w14:paraId="3049826B" w14:textId="423FDDAC" w:rsidR="009609F0" w:rsidRPr="00901998" w:rsidRDefault="009609F0" w:rsidP="009609F0">
      <w:pPr>
        <w:spacing w:after="0" w:line="240" w:lineRule="auto"/>
        <w:rPr>
          <w:rFonts w:ascii="Arial" w:hAnsi="Arial" w:cs="Arial"/>
          <w:b/>
          <w:sz w:val="24"/>
          <w:szCs w:val="24"/>
        </w:rPr>
      </w:pPr>
      <w:r w:rsidRPr="00901998">
        <w:rPr>
          <w:rFonts w:ascii="Arial" w:hAnsi="Arial" w:cs="Arial"/>
          <w:b/>
          <w:sz w:val="24"/>
          <w:szCs w:val="24"/>
        </w:rPr>
        <w:t>Appeals Process Overview</w:t>
      </w:r>
    </w:p>
    <w:p w14:paraId="0F1CFE25" w14:textId="77777777" w:rsidR="009609F0" w:rsidRPr="00901998" w:rsidRDefault="009609F0" w:rsidP="009609F0">
      <w:pPr>
        <w:spacing w:after="0" w:line="240" w:lineRule="auto"/>
        <w:rPr>
          <w:rFonts w:ascii="Arial" w:hAnsi="Arial" w:cs="Arial"/>
          <w:sz w:val="20"/>
          <w:szCs w:val="20"/>
        </w:rPr>
      </w:pPr>
    </w:p>
    <w:p w14:paraId="664E788D" w14:textId="08527ED9" w:rsidR="009609F0" w:rsidRPr="00901998" w:rsidRDefault="009609F0" w:rsidP="009609F0">
      <w:pPr>
        <w:spacing w:after="0" w:line="240" w:lineRule="auto"/>
        <w:rPr>
          <w:rFonts w:ascii="Arial" w:hAnsi="Arial" w:cs="Arial"/>
          <w:sz w:val="20"/>
          <w:szCs w:val="20"/>
        </w:rPr>
      </w:pPr>
      <w:r w:rsidRPr="00901998">
        <w:rPr>
          <w:rFonts w:ascii="Arial" w:hAnsi="Arial" w:cs="Arial"/>
          <w:sz w:val="20"/>
          <w:szCs w:val="20"/>
        </w:rPr>
        <w:t>IELTS test takers can appeal against decisions affecting IELTS test results (e.g.</w:t>
      </w:r>
      <w:r w:rsidR="00FD6B83" w:rsidRPr="00FD6B83">
        <w:t xml:space="preserve"> </w:t>
      </w:r>
      <w:r w:rsidR="00FD6B83">
        <w:rPr>
          <w:rFonts w:ascii="Arial" w:hAnsi="Arial" w:cs="Arial"/>
          <w:sz w:val="20"/>
          <w:szCs w:val="20"/>
        </w:rPr>
        <w:t>p</w:t>
      </w:r>
      <w:r w:rsidR="00FD6B83" w:rsidRPr="00FD6B83">
        <w:rPr>
          <w:rFonts w:ascii="Arial" w:hAnsi="Arial" w:cs="Arial"/>
          <w:sz w:val="20"/>
          <w:szCs w:val="20"/>
        </w:rPr>
        <w:t>ermanent withholding/</w:t>
      </w:r>
      <w:r w:rsidR="00D669BD">
        <w:rPr>
          <w:rFonts w:ascii="Arial" w:hAnsi="Arial" w:cs="Arial"/>
          <w:sz w:val="20"/>
          <w:szCs w:val="20"/>
        </w:rPr>
        <w:t xml:space="preserve"> </w:t>
      </w:r>
      <w:r w:rsidR="00FD6B83" w:rsidRPr="00FD6B83">
        <w:rPr>
          <w:rFonts w:ascii="Arial" w:hAnsi="Arial" w:cs="Arial"/>
          <w:sz w:val="20"/>
          <w:szCs w:val="20"/>
        </w:rPr>
        <w:t>cancellation of result (and ban)</w:t>
      </w:r>
      <w:r w:rsidRPr="00901998">
        <w:rPr>
          <w:rFonts w:ascii="Arial" w:hAnsi="Arial" w:cs="Arial"/>
          <w:sz w:val="20"/>
          <w:szCs w:val="20"/>
        </w:rPr>
        <w:t xml:space="preserve">, </w:t>
      </w:r>
      <w:r w:rsidR="00FD6B83">
        <w:rPr>
          <w:rFonts w:ascii="Arial" w:hAnsi="Arial" w:cs="Arial"/>
          <w:sz w:val="20"/>
          <w:szCs w:val="20"/>
        </w:rPr>
        <w:t>E</w:t>
      </w:r>
      <w:r w:rsidR="00901998">
        <w:rPr>
          <w:rFonts w:ascii="Arial" w:hAnsi="Arial" w:cs="Arial"/>
          <w:sz w:val="20"/>
          <w:szCs w:val="20"/>
        </w:rPr>
        <w:t xml:space="preserve">nquiries on </w:t>
      </w:r>
      <w:r w:rsidR="00FD6B83">
        <w:rPr>
          <w:rFonts w:ascii="Arial" w:hAnsi="Arial" w:cs="Arial"/>
          <w:sz w:val="20"/>
          <w:szCs w:val="20"/>
        </w:rPr>
        <w:t>R</w:t>
      </w:r>
      <w:r w:rsidR="00901998">
        <w:rPr>
          <w:rFonts w:ascii="Arial" w:hAnsi="Arial" w:cs="Arial"/>
          <w:sz w:val="20"/>
          <w:szCs w:val="20"/>
        </w:rPr>
        <w:t xml:space="preserve">esults </w:t>
      </w:r>
      <w:r w:rsidR="00D669BD">
        <w:rPr>
          <w:rFonts w:ascii="Arial" w:hAnsi="Arial" w:cs="Arial"/>
          <w:sz w:val="20"/>
          <w:szCs w:val="20"/>
        </w:rPr>
        <w:t>outcomes,</w:t>
      </w:r>
      <w:r w:rsidRPr="00901998">
        <w:rPr>
          <w:rFonts w:ascii="Arial" w:hAnsi="Arial" w:cs="Arial"/>
          <w:sz w:val="20"/>
          <w:szCs w:val="20"/>
        </w:rPr>
        <w:t xml:space="preserve"> </w:t>
      </w:r>
      <w:r w:rsidR="00901998">
        <w:rPr>
          <w:rFonts w:ascii="Arial" w:hAnsi="Arial" w:cs="Arial"/>
          <w:sz w:val="20"/>
          <w:szCs w:val="20"/>
        </w:rPr>
        <w:t xml:space="preserve">test </w:t>
      </w:r>
      <w:r w:rsidRPr="00901998">
        <w:rPr>
          <w:rFonts w:ascii="Arial" w:hAnsi="Arial" w:cs="Arial"/>
          <w:sz w:val="20"/>
          <w:szCs w:val="20"/>
        </w:rPr>
        <w:t>administration</w:t>
      </w:r>
      <w:r w:rsidR="00D669BD">
        <w:rPr>
          <w:rFonts w:ascii="Arial" w:hAnsi="Arial" w:cs="Arial"/>
          <w:sz w:val="20"/>
          <w:szCs w:val="20"/>
        </w:rPr>
        <w:t xml:space="preserve"> issues</w:t>
      </w:r>
      <w:r w:rsidRPr="00901998">
        <w:rPr>
          <w:rFonts w:ascii="Arial" w:hAnsi="Arial" w:cs="Arial"/>
          <w:sz w:val="20"/>
          <w:szCs w:val="20"/>
        </w:rPr>
        <w:t>).</w:t>
      </w:r>
    </w:p>
    <w:p w14:paraId="6B73B261" w14:textId="77777777" w:rsidR="009609F0" w:rsidRPr="00901998" w:rsidRDefault="009609F0" w:rsidP="009609F0">
      <w:pPr>
        <w:spacing w:after="0" w:line="240" w:lineRule="auto"/>
        <w:rPr>
          <w:rFonts w:ascii="Arial" w:hAnsi="Arial" w:cs="Arial"/>
          <w:sz w:val="20"/>
          <w:szCs w:val="20"/>
        </w:rPr>
      </w:pPr>
    </w:p>
    <w:p w14:paraId="508F286D" w14:textId="77777777" w:rsidR="009609F0" w:rsidRPr="00901998" w:rsidRDefault="009609F0" w:rsidP="009609F0">
      <w:pPr>
        <w:spacing w:after="0" w:line="240" w:lineRule="auto"/>
        <w:rPr>
          <w:rFonts w:ascii="Arial" w:hAnsi="Arial" w:cs="Arial"/>
          <w:sz w:val="20"/>
          <w:szCs w:val="20"/>
        </w:rPr>
      </w:pPr>
      <w:r w:rsidRPr="00901998">
        <w:rPr>
          <w:rFonts w:ascii="Arial" w:hAnsi="Arial" w:cs="Arial"/>
          <w:sz w:val="20"/>
          <w:szCs w:val="20"/>
        </w:rPr>
        <w:t xml:space="preserve">The appeals process focuses on whether, </w:t>
      </w:r>
      <w:proofErr w:type="gramStart"/>
      <w:r w:rsidRPr="00901998">
        <w:rPr>
          <w:rFonts w:ascii="Arial" w:hAnsi="Arial" w:cs="Arial"/>
          <w:sz w:val="20"/>
          <w:szCs w:val="20"/>
        </w:rPr>
        <w:t>in the course of</w:t>
      </w:r>
      <w:proofErr w:type="gramEnd"/>
      <w:r w:rsidRPr="00901998">
        <w:rPr>
          <w:rFonts w:ascii="Arial" w:hAnsi="Arial" w:cs="Arial"/>
          <w:sz w:val="20"/>
          <w:szCs w:val="20"/>
        </w:rPr>
        <w:t xml:space="preserve"> reaching decisions, the IELTS Test Partners used procedures which were consistent with the regulatory authorities’ code of practice and applied the procedures properly and fairly.</w:t>
      </w:r>
    </w:p>
    <w:p w14:paraId="1F0EBABC" w14:textId="77777777" w:rsidR="009609F0" w:rsidRPr="00901998" w:rsidRDefault="009609F0" w:rsidP="009609F0">
      <w:pPr>
        <w:spacing w:after="0" w:line="240" w:lineRule="auto"/>
        <w:rPr>
          <w:rFonts w:ascii="Arial" w:hAnsi="Arial" w:cs="Arial"/>
          <w:sz w:val="20"/>
          <w:szCs w:val="20"/>
        </w:rPr>
      </w:pPr>
    </w:p>
    <w:p w14:paraId="131E8FAC" w14:textId="3EF105E5" w:rsidR="009609F0" w:rsidRPr="00901998" w:rsidRDefault="009609F0" w:rsidP="009609F0">
      <w:pPr>
        <w:spacing w:after="0" w:line="240" w:lineRule="auto"/>
        <w:rPr>
          <w:rFonts w:ascii="Arial" w:hAnsi="Arial" w:cs="Arial"/>
          <w:sz w:val="20"/>
          <w:szCs w:val="20"/>
        </w:rPr>
      </w:pPr>
      <w:r w:rsidRPr="00901998">
        <w:rPr>
          <w:rFonts w:ascii="Arial" w:hAnsi="Arial" w:cs="Arial"/>
          <w:sz w:val="20"/>
          <w:szCs w:val="20"/>
        </w:rPr>
        <w:t>The appeals process is not concerned with making judgements about test takers</w:t>
      </w:r>
      <w:r w:rsidR="00FD6B83">
        <w:rPr>
          <w:rFonts w:ascii="Arial" w:hAnsi="Arial" w:cs="Arial"/>
          <w:sz w:val="20"/>
          <w:szCs w:val="20"/>
        </w:rPr>
        <w:t>’</w:t>
      </w:r>
      <w:r w:rsidRPr="00901998">
        <w:rPr>
          <w:rFonts w:ascii="Arial" w:hAnsi="Arial" w:cs="Arial"/>
          <w:sz w:val="20"/>
          <w:szCs w:val="20"/>
        </w:rPr>
        <w:t xml:space="preserve"> work in the test, and an appeal will not normally involve re-marking or re-assessment of a test taker</w:t>
      </w:r>
      <w:r w:rsidR="00FD6B83">
        <w:rPr>
          <w:rFonts w:ascii="Arial" w:hAnsi="Arial" w:cs="Arial"/>
          <w:sz w:val="20"/>
          <w:szCs w:val="20"/>
        </w:rPr>
        <w:t>’</w:t>
      </w:r>
      <w:r w:rsidRPr="00901998">
        <w:rPr>
          <w:rFonts w:ascii="Arial" w:hAnsi="Arial" w:cs="Arial"/>
          <w:sz w:val="20"/>
          <w:szCs w:val="20"/>
        </w:rPr>
        <w:t>s work.</w:t>
      </w:r>
    </w:p>
    <w:p w14:paraId="1C462B75" w14:textId="77777777" w:rsidR="00376BA8" w:rsidRDefault="00376BA8" w:rsidP="009609F0">
      <w:pPr>
        <w:spacing w:after="0" w:line="240" w:lineRule="auto"/>
        <w:rPr>
          <w:rFonts w:ascii="Arial" w:hAnsi="Arial" w:cs="Arial"/>
          <w:sz w:val="20"/>
          <w:szCs w:val="20"/>
        </w:rPr>
      </w:pPr>
    </w:p>
    <w:p w14:paraId="3356A384" w14:textId="0F5234CF" w:rsidR="00376BA8" w:rsidRPr="00376BA8" w:rsidRDefault="00376BA8" w:rsidP="00376BA8">
      <w:pPr>
        <w:spacing w:after="0" w:line="240" w:lineRule="auto"/>
        <w:rPr>
          <w:rFonts w:ascii="Arial" w:hAnsi="Arial" w:cs="Arial"/>
          <w:sz w:val="20"/>
          <w:szCs w:val="20"/>
        </w:rPr>
      </w:pPr>
      <w:r w:rsidRPr="00376BA8">
        <w:rPr>
          <w:rFonts w:ascii="Arial" w:hAnsi="Arial" w:cs="Arial"/>
          <w:sz w:val="20"/>
          <w:szCs w:val="20"/>
        </w:rPr>
        <w:t xml:space="preserve">The appeals process allows for reviews in two consecutive stages. A fee of </w:t>
      </w:r>
      <w:r w:rsidRPr="00376BA8">
        <w:rPr>
          <w:rFonts w:ascii="Arial" w:hAnsi="Arial" w:cs="Arial"/>
          <w:b/>
          <w:bCs/>
          <w:sz w:val="20"/>
          <w:szCs w:val="20"/>
        </w:rPr>
        <w:t>£250</w:t>
      </w:r>
      <w:r w:rsidRPr="00376BA8">
        <w:rPr>
          <w:rFonts w:ascii="Arial" w:hAnsi="Arial" w:cs="Arial"/>
          <w:sz w:val="20"/>
          <w:szCs w:val="20"/>
        </w:rPr>
        <w:t xml:space="preserve"> is charged for each stage. Test takers submitting appeals from within Australia must pay Goods and Services Tax</w:t>
      </w:r>
      <w:r w:rsidR="00FD6B83">
        <w:rPr>
          <w:rFonts w:ascii="Arial" w:hAnsi="Arial" w:cs="Arial"/>
          <w:sz w:val="20"/>
          <w:szCs w:val="20"/>
        </w:rPr>
        <w:t xml:space="preserve"> (GST)</w:t>
      </w:r>
      <w:r w:rsidRPr="00376BA8">
        <w:rPr>
          <w:rFonts w:ascii="Arial" w:hAnsi="Arial" w:cs="Arial"/>
          <w:sz w:val="20"/>
          <w:szCs w:val="20"/>
        </w:rPr>
        <w:t xml:space="preserve"> of 10% on top of the appeals fee. Please confirm with your bank if any additional transfer fees apply. The appeal fee and any applicable transfer fees must be paid in full by the required deadline.</w:t>
      </w:r>
    </w:p>
    <w:p w14:paraId="30CB255F" w14:textId="77777777" w:rsidR="009609F0" w:rsidRPr="00901998" w:rsidRDefault="009609F0" w:rsidP="009609F0">
      <w:pPr>
        <w:spacing w:after="0" w:line="240" w:lineRule="auto"/>
        <w:rPr>
          <w:rFonts w:ascii="Arial" w:hAnsi="Arial" w:cs="Arial"/>
          <w:sz w:val="20"/>
          <w:szCs w:val="20"/>
        </w:rPr>
      </w:pPr>
    </w:p>
    <w:p w14:paraId="7C6587A6" w14:textId="77777777" w:rsidR="009609F0" w:rsidRPr="00901998" w:rsidRDefault="009609F0" w:rsidP="009609F0">
      <w:pPr>
        <w:spacing w:after="0" w:line="240" w:lineRule="auto"/>
        <w:rPr>
          <w:rFonts w:ascii="Arial" w:hAnsi="Arial" w:cs="Arial"/>
          <w:sz w:val="20"/>
          <w:szCs w:val="20"/>
        </w:rPr>
      </w:pPr>
      <w:r w:rsidRPr="00901998">
        <w:rPr>
          <w:rFonts w:ascii="Arial" w:hAnsi="Arial" w:cs="Arial"/>
          <w:b/>
          <w:sz w:val="20"/>
          <w:szCs w:val="20"/>
        </w:rPr>
        <w:t>Stage 1</w:t>
      </w:r>
      <w:r w:rsidRPr="00901998">
        <w:rPr>
          <w:rFonts w:ascii="Arial" w:hAnsi="Arial" w:cs="Arial"/>
          <w:sz w:val="20"/>
          <w:szCs w:val="20"/>
        </w:rPr>
        <w:t xml:space="preserve"> – </w:t>
      </w:r>
      <w:r w:rsidRPr="00901998">
        <w:rPr>
          <w:rFonts w:ascii="Arial" w:hAnsi="Arial" w:cs="Arial"/>
          <w:i/>
          <w:sz w:val="20"/>
          <w:szCs w:val="20"/>
        </w:rPr>
        <w:t>Case review by Independent Authority</w:t>
      </w:r>
    </w:p>
    <w:p w14:paraId="62EF377B" w14:textId="77777777" w:rsidR="00AC4BF0" w:rsidRPr="00AC4BF0" w:rsidRDefault="00AC4BF0" w:rsidP="009609F0">
      <w:pPr>
        <w:spacing w:after="0" w:line="240" w:lineRule="auto"/>
        <w:rPr>
          <w:rFonts w:ascii="Arial" w:hAnsi="Arial" w:cs="Arial"/>
          <w:sz w:val="10"/>
          <w:szCs w:val="10"/>
        </w:rPr>
      </w:pPr>
    </w:p>
    <w:p w14:paraId="5E11D8D9" w14:textId="5D88C4B5" w:rsidR="009609F0" w:rsidRPr="00901998" w:rsidRDefault="009609F0" w:rsidP="009609F0">
      <w:pPr>
        <w:spacing w:after="0" w:line="240" w:lineRule="auto"/>
        <w:rPr>
          <w:rFonts w:ascii="Arial" w:hAnsi="Arial" w:cs="Arial"/>
          <w:sz w:val="20"/>
          <w:szCs w:val="20"/>
        </w:rPr>
      </w:pPr>
      <w:r w:rsidRPr="00901998">
        <w:rPr>
          <w:rFonts w:ascii="Arial" w:hAnsi="Arial" w:cs="Arial"/>
          <w:sz w:val="20"/>
          <w:szCs w:val="20"/>
        </w:rPr>
        <w:t xml:space="preserve">Test takers must submit their application and make payment within </w:t>
      </w:r>
      <w:r w:rsidRPr="00901998">
        <w:rPr>
          <w:rFonts w:ascii="Arial" w:hAnsi="Arial" w:cs="Arial"/>
          <w:b/>
          <w:sz w:val="20"/>
          <w:szCs w:val="20"/>
        </w:rPr>
        <w:t>21 calendar days</w:t>
      </w:r>
      <w:r w:rsidRPr="00901998">
        <w:rPr>
          <w:rFonts w:ascii="Arial" w:hAnsi="Arial" w:cs="Arial"/>
          <w:sz w:val="20"/>
          <w:szCs w:val="20"/>
        </w:rPr>
        <w:t xml:space="preserve"> of receiving notification of decision and will be notified of the outcome of their appeal within </w:t>
      </w:r>
      <w:r w:rsidRPr="00901998">
        <w:rPr>
          <w:rFonts w:ascii="Arial" w:hAnsi="Arial" w:cs="Arial"/>
          <w:b/>
          <w:sz w:val="20"/>
          <w:szCs w:val="20"/>
        </w:rPr>
        <w:t>10 weeks</w:t>
      </w:r>
      <w:r w:rsidR="00901998">
        <w:rPr>
          <w:rFonts w:ascii="Arial" w:hAnsi="Arial" w:cs="Arial"/>
          <w:sz w:val="20"/>
          <w:szCs w:val="20"/>
        </w:rPr>
        <w:t xml:space="preserve"> of submission.</w:t>
      </w:r>
    </w:p>
    <w:p w14:paraId="6DB8EC3F" w14:textId="77777777" w:rsidR="009609F0" w:rsidRPr="00901998" w:rsidRDefault="009609F0" w:rsidP="009609F0">
      <w:pPr>
        <w:spacing w:after="0" w:line="240" w:lineRule="auto"/>
        <w:rPr>
          <w:rFonts w:ascii="Arial" w:hAnsi="Arial" w:cs="Arial"/>
          <w:sz w:val="20"/>
          <w:szCs w:val="20"/>
        </w:rPr>
      </w:pPr>
    </w:p>
    <w:p w14:paraId="6A4C30E8" w14:textId="77777777" w:rsidR="009609F0" w:rsidRDefault="009609F0" w:rsidP="009609F0">
      <w:pPr>
        <w:spacing w:after="0" w:line="240" w:lineRule="auto"/>
        <w:rPr>
          <w:rFonts w:ascii="Arial" w:hAnsi="Arial" w:cs="Arial"/>
          <w:i/>
          <w:sz w:val="20"/>
          <w:szCs w:val="20"/>
        </w:rPr>
      </w:pPr>
      <w:r w:rsidRPr="00901998">
        <w:rPr>
          <w:rFonts w:ascii="Arial" w:hAnsi="Arial" w:cs="Arial"/>
          <w:b/>
          <w:sz w:val="20"/>
          <w:szCs w:val="20"/>
        </w:rPr>
        <w:t>Stage 2</w:t>
      </w:r>
      <w:r w:rsidRPr="00901998">
        <w:rPr>
          <w:rFonts w:ascii="Arial" w:hAnsi="Arial" w:cs="Arial"/>
          <w:sz w:val="20"/>
          <w:szCs w:val="20"/>
        </w:rPr>
        <w:t xml:space="preserve"> – </w:t>
      </w:r>
      <w:r w:rsidRPr="00901998">
        <w:rPr>
          <w:rFonts w:ascii="Arial" w:hAnsi="Arial" w:cs="Arial"/>
          <w:i/>
          <w:sz w:val="20"/>
          <w:szCs w:val="20"/>
        </w:rPr>
        <w:t>Case review by Appeals Committee</w:t>
      </w:r>
    </w:p>
    <w:p w14:paraId="70FF2AC8" w14:textId="77777777" w:rsidR="00AC4BF0" w:rsidRPr="00AC4BF0" w:rsidRDefault="00AC4BF0" w:rsidP="009609F0">
      <w:pPr>
        <w:spacing w:after="0" w:line="240" w:lineRule="auto"/>
        <w:rPr>
          <w:rFonts w:ascii="Arial" w:hAnsi="Arial" w:cs="Arial"/>
          <w:sz w:val="10"/>
          <w:szCs w:val="10"/>
        </w:rPr>
      </w:pPr>
    </w:p>
    <w:p w14:paraId="07FD3696" w14:textId="54E9DE3D" w:rsidR="009609F0" w:rsidRPr="00901998" w:rsidRDefault="009609F0" w:rsidP="009609F0">
      <w:pPr>
        <w:spacing w:after="0" w:line="240" w:lineRule="auto"/>
        <w:rPr>
          <w:rFonts w:ascii="Arial" w:hAnsi="Arial" w:cs="Arial"/>
          <w:sz w:val="20"/>
          <w:szCs w:val="20"/>
        </w:rPr>
      </w:pPr>
      <w:r w:rsidRPr="00901998">
        <w:rPr>
          <w:rFonts w:ascii="Arial" w:hAnsi="Arial" w:cs="Arial"/>
          <w:sz w:val="20"/>
          <w:szCs w:val="20"/>
        </w:rPr>
        <w:t xml:space="preserve">Test takers who are dissatisfied after the Stage 1 decision, may apply for a Stage 2 Appeal. </w:t>
      </w:r>
      <w:r w:rsidR="00901998" w:rsidRPr="00901998">
        <w:rPr>
          <w:rFonts w:ascii="Arial" w:hAnsi="Arial" w:cs="Arial"/>
          <w:sz w:val="20"/>
          <w:szCs w:val="20"/>
        </w:rPr>
        <w:t>Test takers must submit their application and make pay</w:t>
      </w:r>
      <w:r w:rsidR="00901998">
        <w:rPr>
          <w:rFonts w:ascii="Arial" w:hAnsi="Arial" w:cs="Arial"/>
          <w:sz w:val="20"/>
          <w:szCs w:val="20"/>
        </w:rPr>
        <w:t>ment</w:t>
      </w:r>
      <w:r w:rsidRPr="00901998">
        <w:rPr>
          <w:rFonts w:ascii="Arial" w:hAnsi="Arial" w:cs="Arial"/>
          <w:sz w:val="20"/>
          <w:szCs w:val="20"/>
        </w:rPr>
        <w:t xml:space="preserve"> within </w:t>
      </w:r>
      <w:r w:rsidRPr="00901998">
        <w:rPr>
          <w:rFonts w:ascii="Arial" w:hAnsi="Arial" w:cs="Arial"/>
          <w:b/>
          <w:sz w:val="20"/>
          <w:szCs w:val="20"/>
        </w:rPr>
        <w:t>14 calendar days</w:t>
      </w:r>
      <w:r w:rsidRPr="00901998">
        <w:rPr>
          <w:rFonts w:ascii="Arial" w:hAnsi="Arial" w:cs="Arial"/>
          <w:sz w:val="20"/>
          <w:szCs w:val="20"/>
        </w:rPr>
        <w:t xml:space="preserve"> of </w:t>
      </w:r>
      <w:r w:rsidR="00FD6B83">
        <w:rPr>
          <w:rFonts w:ascii="Arial" w:hAnsi="Arial" w:cs="Arial"/>
          <w:sz w:val="20"/>
          <w:szCs w:val="20"/>
        </w:rPr>
        <w:t xml:space="preserve">receiving </w:t>
      </w:r>
      <w:r w:rsidRPr="00901998">
        <w:rPr>
          <w:rFonts w:ascii="Arial" w:hAnsi="Arial" w:cs="Arial"/>
          <w:sz w:val="20"/>
          <w:szCs w:val="20"/>
        </w:rPr>
        <w:t xml:space="preserve">the outcome of </w:t>
      </w:r>
      <w:r w:rsidR="00D669BD">
        <w:rPr>
          <w:rFonts w:ascii="Arial" w:hAnsi="Arial" w:cs="Arial"/>
          <w:sz w:val="20"/>
          <w:szCs w:val="20"/>
        </w:rPr>
        <w:t xml:space="preserve">the </w:t>
      </w:r>
      <w:r w:rsidR="00FD6B83">
        <w:rPr>
          <w:rFonts w:ascii="Arial" w:hAnsi="Arial" w:cs="Arial"/>
          <w:sz w:val="20"/>
          <w:szCs w:val="20"/>
        </w:rPr>
        <w:t>S</w:t>
      </w:r>
      <w:r w:rsidRPr="00901998">
        <w:rPr>
          <w:rFonts w:ascii="Arial" w:hAnsi="Arial" w:cs="Arial"/>
          <w:sz w:val="20"/>
          <w:szCs w:val="20"/>
        </w:rPr>
        <w:t>tage</w:t>
      </w:r>
      <w:r w:rsidR="00FD6B83">
        <w:rPr>
          <w:rFonts w:ascii="Arial" w:hAnsi="Arial" w:cs="Arial"/>
          <w:sz w:val="20"/>
          <w:szCs w:val="20"/>
        </w:rPr>
        <w:t xml:space="preserve"> 1</w:t>
      </w:r>
      <w:r w:rsidRPr="00901998">
        <w:rPr>
          <w:rFonts w:ascii="Arial" w:hAnsi="Arial" w:cs="Arial"/>
          <w:sz w:val="20"/>
          <w:szCs w:val="20"/>
        </w:rPr>
        <w:t xml:space="preserve"> </w:t>
      </w:r>
      <w:r w:rsidR="00FD6B83">
        <w:rPr>
          <w:rFonts w:ascii="Arial" w:hAnsi="Arial" w:cs="Arial"/>
          <w:sz w:val="20"/>
          <w:szCs w:val="20"/>
        </w:rPr>
        <w:t>A</w:t>
      </w:r>
      <w:r w:rsidRPr="00901998">
        <w:rPr>
          <w:rFonts w:ascii="Arial" w:hAnsi="Arial" w:cs="Arial"/>
          <w:sz w:val="20"/>
          <w:szCs w:val="20"/>
        </w:rPr>
        <w:t xml:space="preserve">ppeal and will be notified of the outcome of their appeal within </w:t>
      </w:r>
      <w:r w:rsidRPr="00901998">
        <w:rPr>
          <w:rFonts w:ascii="Arial" w:hAnsi="Arial" w:cs="Arial"/>
          <w:b/>
          <w:sz w:val="20"/>
          <w:szCs w:val="20"/>
        </w:rPr>
        <w:t>10 weeks</w:t>
      </w:r>
      <w:r w:rsidRPr="00901998">
        <w:rPr>
          <w:rFonts w:ascii="Arial" w:hAnsi="Arial" w:cs="Arial"/>
          <w:sz w:val="20"/>
          <w:szCs w:val="20"/>
        </w:rPr>
        <w:t xml:space="preserve"> of submission.</w:t>
      </w:r>
    </w:p>
    <w:p w14:paraId="3DACE7B3" w14:textId="77777777" w:rsidR="009609F0" w:rsidRPr="00901998" w:rsidRDefault="009609F0" w:rsidP="009609F0">
      <w:pPr>
        <w:spacing w:after="0" w:line="240" w:lineRule="auto"/>
        <w:rPr>
          <w:rFonts w:ascii="Arial" w:hAnsi="Arial" w:cs="Arial"/>
          <w:sz w:val="20"/>
          <w:szCs w:val="20"/>
        </w:rPr>
      </w:pPr>
    </w:p>
    <w:p w14:paraId="2D419A44" w14:textId="77777777" w:rsidR="009609F0" w:rsidRPr="00901998" w:rsidRDefault="009609F0" w:rsidP="009609F0">
      <w:pPr>
        <w:spacing w:after="0" w:line="240" w:lineRule="auto"/>
        <w:rPr>
          <w:rFonts w:ascii="Arial" w:hAnsi="Arial" w:cs="Arial"/>
          <w:sz w:val="20"/>
          <w:szCs w:val="20"/>
        </w:rPr>
      </w:pPr>
      <w:r w:rsidRPr="00901998">
        <w:rPr>
          <w:rFonts w:ascii="Arial" w:hAnsi="Arial" w:cs="Arial"/>
          <w:sz w:val="20"/>
          <w:szCs w:val="20"/>
        </w:rPr>
        <w:t>The outcome at each stage may be confirmation or overturning of the original decision. Where an appeal leads to the overturning of the decision, the appeal fee will be refunded in full, including fees from any previous appeal stages.</w:t>
      </w:r>
    </w:p>
    <w:p w14:paraId="48C7ED2E" w14:textId="77777777" w:rsidR="009609F0" w:rsidRPr="00901998" w:rsidRDefault="009609F0" w:rsidP="009609F0">
      <w:pPr>
        <w:spacing w:after="0" w:line="240" w:lineRule="auto"/>
        <w:rPr>
          <w:rFonts w:ascii="Arial" w:hAnsi="Arial" w:cs="Arial"/>
          <w:sz w:val="20"/>
          <w:szCs w:val="20"/>
        </w:rPr>
      </w:pPr>
    </w:p>
    <w:p w14:paraId="38E2ECAE" w14:textId="044F4A61" w:rsidR="009609F0" w:rsidRDefault="009609F0" w:rsidP="009609F0">
      <w:pPr>
        <w:spacing w:after="0" w:line="240" w:lineRule="auto"/>
        <w:rPr>
          <w:rFonts w:ascii="Arial" w:hAnsi="Arial" w:cs="Arial"/>
          <w:sz w:val="20"/>
          <w:szCs w:val="20"/>
        </w:rPr>
      </w:pPr>
      <w:r w:rsidRPr="00901998">
        <w:rPr>
          <w:rFonts w:ascii="Arial" w:hAnsi="Arial" w:cs="Arial"/>
          <w:sz w:val="20"/>
          <w:szCs w:val="20"/>
        </w:rPr>
        <w:t>Before applying for an appeal, test takers are advised to read the full des</w:t>
      </w:r>
      <w:r w:rsidR="00AE47F8">
        <w:rPr>
          <w:rFonts w:ascii="Arial" w:hAnsi="Arial" w:cs="Arial"/>
          <w:sz w:val="20"/>
          <w:szCs w:val="20"/>
        </w:rPr>
        <w:t>cription of the appeals proce</w:t>
      </w:r>
      <w:r w:rsidR="00AC4BF0">
        <w:rPr>
          <w:rFonts w:ascii="Arial" w:hAnsi="Arial" w:cs="Arial"/>
          <w:sz w:val="20"/>
          <w:szCs w:val="20"/>
        </w:rPr>
        <w:t>ss</w:t>
      </w:r>
      <w:r w:rsidR="00AE47F8">
        <w:rPr>
          <w:rFonts w:ascii="Arial" w:hAnsi="Arial" w:cs="Arial"/>
          <w:sz w:val="20"/>
          <w:szCs w:val="20"/>
        </w:rPr>
        <w:t xml:space="preserve"> </w:t>
      </w:r>
      <w:r w:rsidRPr="00901998">
        <w:rPr>
          <w:rFonts w:ascii="Arial" w:hAnsi="Arial" w:cs="Arial"/>
          <w:sz w:val="20"/>
          <w:szCs w:val="20"/>
        </w:rPr>
        <w:t xml:space="preserve">here: </w:t>
      </w:r>
      <w:hyperlink r:id="rId7" w:anchor="appeals" w:history="1">
        <w:r w:rsidR="001272AC" w:rsidRPr="001272AC">
          <w:rPr>
            <w:rStyle w:val="Hyperlink"/>
            <w:rFonts w:ascii="Arial" w:hAnsi="Arial" w:cs="Arial"/>
            <w:sz w:val="20"/>
            <w:szCs w:val="20"/>
          </w:rPr>
          <w:t>https://www.cambridgeenglish.org/exams-and-tests/ielts/help/#appeals</w:t>
        </w:r>
      </w:hyperlink>
    </w:p>
    <w:p w14:paraId="54024927" w14:textId="77777777" w:rsidR="001272AC" w:rsidRDefault="001272AC" w:rsidP="009609F0">
      <w:pPr>
        <w:spacing w:after="0" w:line="240" w:lineRule="auto"/>
        <w:rPr>
          <w:rFonts w:ascii="Arial" w:hAnsi="Arial" w:cs="Arial"/>
          <w:sz w:val="20"/>
          <w:szCs w:val="20"/>
        </w:rPr>
      </w:pPr>
    </w:p>
    <w:p w14:paraId="2F47121E" w14:textId="77777777" w:rsidR="00901998" w:rsidRPr="00901998" w:rsidRDefault="00901998" w:rsidP="009609F0">
      <w:pPr>
        <w:spacing w:after="0" w:line="240" w:lineRule="auto"/>
        <w:rPr>
          <w:rFonts w:ascii="Arial" w:hAnsi="Arial" w:cs="Arial"/>
          <w:sz w:val="20"/>
          <w:szCs w:val="20"/>
        </w:rPr>
      </w:pPr>
    </w:p>
    <w:sectPr w:rsidR="00901998" w:rsidRPr="00901998" w:rsidSect="009636E5">
      <w:headerReference w:type="default" r:id="rId8"/>
      <w:footerReference w:type="default" r:id="rId9"/>
      <w:pgSz w:w="11906" w:h="16838" w:code="9"/>
      <w:pgMar w:top="919" w:right="1145" w:bottom="278" w:left="1219" w:header="720"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1F699" w14:textId="77777777" w:rsidR="00F562FE" w:rsidRDefault="00F562FE" w:rsidP="00493167">
      <w:pPr>
        <w:spacing w:after="0" w:line="240" w:lineRule="auto"/>
      </w:pPr>
      <w:r>
        <w:separator/>
      </w:r>
    </w:p>
  </w:endnote>
  <w:endnote w:type="continuationSeparator" w:id="0">
    <w:p w14:paraId="1321922C" w14:textId="77777777" w:rsidR="00F562FE" w:rsidRDefault="00F562FE" w:rsidP="0049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0C4E" w14:textId="77777777" w:rsidR="009636E5" w:rsidRPr="009636E5" w:rsidRDefault="009636E5" w:rsidP="009636E5">
    <w:pPr>
      <w:spacing w:before="40" w:after="40" w:line="240" w:lineRule="auto"/>
      <w:jc w:val="right"/>
      <w:rPr>
        <w:rFonts w:ascii="Arial" w:hAnsi="Arial" w:cs="Arial"/>
        <w:color w:val="808080" w:themeColor="background1" w:themeShade="80"/>
        <w:sz w:val="16"/>
        <w:szCs w:val="16"/>
      </w:rPr>
    </w:pPr>
    <w:r w:rsidRPr="009636E5">
      <w:rPr>
        <w:rFonts w:ascii="Arial" w:hAnsi="Arial" w:cs="Arial"/>
        <w:color w:val="808080" w:themeColor="background1" w:themeShade="80"/>
        <w:sz w:val="16"/>
        <w:szCs w:val="16"/>
      </w:rPr>
      <w:t>(Version 2: January 2025)</w:t>
    </w:r>
  </w:p>
  <w:p w14:paraId="65BF8059" w14:textId="77777777" w:rsidR="009636E5" w:rsidRPr="009636E5" w:rsidRDefault="009636E5" w:rsidP="00963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BB579" w14:textId="77777777" w:rsidR="00F562FE" w:rsidRDefault="00F562FE" w:rsidP="00493167">
      <w:pPr>
        <w:spacing w:after="0" w:line="240" w:lineRule="auto"/>
      </w:pPr>
      <w:r>
        <w:separator/>
      </w:r>
    </w:p>
  </w:footnote>
  <w:footnote w:type="continuationSeparator" w:id="0">
    <w:p w14:paraId="13381AA6" w14:textId="77777777" w:rsidR="00F562FE" w:rsidRDefault="00F562FE" w:rsidP="00493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AD37" w14:textId="77777777" w:rsidR="00F44A75" w:rsidRDefault="00F44A75">
    <w:pPr>
      <w:pStyle w:val="Header"/>
    </w:pPr>
    <w:r w:rsidRPr="000267A7">
      <w:rPr>
        <w:rFonts w:ascii="Arial" w:hAnsi="Arial" w:cs="Arial"/>
        <w:noProof/>
        <w:sz w:val="20"/>
        <w:szCs w:val="20"/>
        <w:lang w:eastAsia="en-GB"/>
      </w:rPr>
      <w:drawing>
        <wp:anchor distT="0" distB="0" distL="114300" distR="114300" simplePos="0" relativeHeight="251658240" behindDoc="0" locked="0" layoutInCell="1" allowOverlap="1" wp14:anchorId="5C27D0B2" wp14:editId="1F2C2F86">
          <wp:simplePos x="0" y="0"/>
          <wp:positionH relativeFrom="column">
            <wp:posOffset>-2540</wp:posOffset>
          </wp:positionH>
          <wp:positionV relativeFrom="paragraph">
            <wp:posOffset>-85725</wp:posOffset>
          </wp:positionV>
          <wp:extent cx="1238250" cy="362585"/>
          <wp:effectExtent l="0" t="0" r="0" b="0"/>
          <wp:wrapSquare wrapText="bothSides"/>
          <wp:docPr id="225014832" name="Picture 22501483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8250" cy="362585"/>
                  </a:xfrm>
                  <a:prstGeom prst="rect">
                    <a:avLst/>
                  </a:prstGeom>
                </pic:spPr>
              </pic:pic>
            </a:graphicData>
          </a:graphic>
        </wp:anchor>
      </w:drawing>
    </w:r>
  </w:p>
  <w:p w14:paraId="568FEB46" w14:textId="77777777" w:rsidR="00345CE8" w:rsidRDefault="00345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A7"/>
    <w:rsid w:val="000267A7"/>
    <w:rsid w:val="00067D89"/>
    <w:rsid w:val="0007223A"/>
    <w:rsid w:val="000F1B3D"/>
    <w:rsid w:val="001272AC"/>
    <w:rsid w:val="001F0F00"/>
    <w:rsid w:val="001F6F40"/>
    <w:rsid w:val="00252AC2"/>
    <w:rsid w:val="002718C6"/>
    <w:rsid w:val="002F3EA1"/>
    <w:rsid w:val="00340468"/>
    <w:rsid w:val="00345CE8"/>
    <w:rsid w:val="00376BA8"/>
    <w:rsid w:val="003B66D4"/>
    <w:rsid w:val="003E0478"/>
    <w:rsid w:val="003E6B5A"/>
    <w:rsid w:val="003F0B1A"/>
    <w:rsid w:val="003F0D6A"/>
    <w:rsid w:val="003F234A"/>
    <w:rsid w:val="00400727"/>
    <w:rsid w:val="00493167"/>
    <w:rsid w:val="004A4A3E"/>
    <w:rsid w:val="004E01F2"/>
    <w:rsid w:val="004E0ADC"/>
    <w:rsid w:val="004F1D97"/>
    <w:rsid w:val="005179CF"/>
    <w:rsid w:val="00537AF9"/>
    <w:rsid w:val="0059025D"/>
    <w:rsid w:val="005A4096"/>
    <w:rsid w:val="005D3DAD"/>
    <w:rsid w:val="00624996"/>
    <w:rsid w:val="006F336B"/>
    <w:rsid w:val="00750285"/>
    <w:rsid w:val="0082209E"/>
    <w:rsid w:val="008F1052"/>
    <w:rsid w:val="00901998"/>
    <w:rsid w:val="0091535D"/>
    <w:rsid w:val="0095527A"/>
    <w:rsid w:val="009609F0"/>
    <w:rsid w:val="009636E5"/>
    <w:rsid w:val="00991E62"/>
    <w:rsid w:val="00AC4BF0"/>
    <w:rsid w:val="00AE47F8"/>
    <w:rsid w:val="00C0745E"/>
    <w:rsid w:val="00D0078E"/>
    <w:rsid w:val="00D669BD"/>
    <w:rsid w:val="00D76119"/>
    <w:rsid w:val="00DE476B"/>
    <w:rsid w:val="00E20295"/>
    <w:rsid w:val="00E855D1"/>
    <w:rsid w:val="00F02344"/>
    <w:rsid w:val="00F15AB9"/>
    <w:rsid w:val="00F44A75"/>
    <w:rsid w:val="00F562FE"/>
    <w:rsid w:val="00FD6B83"/>
    <w:rsid w:val="00FF76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37541"/>
  <w15:docId w15:val="{29134F2D-EDD0-4F88-87BF-62778BFE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A7"/>
    <w:rPr>
      <w:rFonts w:ascii="Tahoma" w:hAnsi="Tahoma" w:cs="Tahoma"/>
      <w:sz w:val="16"/>
      <w:szCs w:val="16"/>
    </w:rPr>
  </w:style>
  <w:style w:type="table" w:styleId="TableGrid">
    <w:name w:val="Table Grid"/>
    <w:basedOn w:val="TableNormal"/>
    <w:uiPriority w:val="59"/>
    <w:rsid w:val="0002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67A7"/>
    <w:rPr>
      <w:color w:val="808080"/>
    </w:rPr>
  </w:style>
  <w:style w:type="paragraph" w:styleId="Header">
    <w:name w:val="header"/>
    <w:basedOn w:val="Normal"/>
    <w:link w:val="HeaderChar"/>
    <w:uiPriority w:val="99"/>
    <w:unhideWhenUsed/>
    <w:rsid w:val="00493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167"/>
  </w:style>
  <w:style w:type="paragraph" w:styleId="Footer">
    <w:name w:val="footer"/>
    <w:basedOn w:val="Normal"/>
    <w:link w:val="FooterChar"/>
    <w:uiPriority w:val="99"/>
    <w:unhideWhenUsed/>
    <w:rsid w:val="00493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167"/>
  </w:style>
  <w:style w:type="character" w:styleId="Hyperlink">
    <w:name w:val="Hyperlink"/>
    <w:basedOn w:val="DefaultParagraphFont"/>
    <w:uiPriority w:val="99"/>
    <w:unhideWhenUsed/>
    <w:rsid w:val="00901998"/>
    <w:rPr>
      <w:color w:val="0000FF" w:themeColor="hyperlink"/>
      <w:u w:val="single"/>
    </w:rPr>
  </w:style>
  <w:style w:type="character" w:styleId="CommentReference">
    <w:name w:val="annotation reference"/>
    <w:basedOn w:val="DefaultParagraphFont"/>
    <w:uiPriority w:val="99"/>
    <w:semiHidden/>
    <w:unhideWhenUsed/>
    <w:rsid w:val="00E20295"/>
    <w:rPr>
      <w:sz w:val="16"/>
      <w:szCs w:val="16"/>
    </w:rPr>
  </w:style>
  <w:style w:type="paragraph" w:styleId="CommentText">
    <w:name w:val="annotation text"/>
    <w:basedOn w:val="Normal"/>
    <w:link w:val="CommentTextChar"/>
    <w:uiPriority w:val="99"/>
    <w:unhideWhenUsed/>
    <w:rsid w:val="00E20295"/>
    <w:pPr>
      <w:spacing w:line="240" w:lineRule="auto"/>
    </w:pPr>
    <w:rPr>
      <w:sz w:val="20"/>
      <w:szCs w:val="20"/>
    </w:rPr>
  </w:style>
  <w:style w:type="character" w:customStyle="1" w:styleId="CommentTextChar">
    <w:name w:val="Comment Text Char"/>
    <w:basedOn w:val="DefaultParagraphFont"/>
    <w:link w:val="CommentText"/>
    <w:uiPriority w:val="99"/>
    <w:rsid w:val="00E20295"/>
    <w:rPr>
      <w:sz w:val="20"/>
      <w:szCs w:val="20"/>
    </w:rPr>
  </w:style>
  <w:style w:type="paragraph" w:styleId="CommentSubject">
    <w:name w:val="annotation subject"/>
    <w:basedOn w:val="CommentText"/>
    <w:next w:val="CommentText"/>
    <w:link w:val="CommentSubjectChar"/>
    <w:uiPriority w:val="99"/>
    <w:semiHidden/>
    <w:unhideWhenUsed/>
    <w:rsid w:val="00E20295"/>
    <w:rPr>
      <w:b/>
      <w:bCs/>
    </w:rPr>
  </w:style>
  <w:style w:type="character" w:customStyle="1" w:styleId="CommentSubjectChar">
    <w:name w:val="Comment Subject Char"/>
    <w:basedOn w:val="CommentTextChar"/>
    <w:link w:val="CommentSubject"/>
    <w:uiPriority w:val="99"/>
    <w:semiHidden/>
    <w:rsid w:val="00E20295"/>
    <w:rPr>
      <w:b/>
      <w:bCs/>
      <w:sz w:val="20"/>
      <w:szCs w:val="20"/>
    </w:rPr>
  </w:style>
  <w:style w:type="character" w:styleId="FollowedHyperlink">
    <w:name w:val="FollowedHyperlink"/>
    <w:basedOn w:val="DefaultParagraphFont"/>
    <w:uiPriority w:val="99"/>
    <w:semiHidden/>
    <w:unhideWhenUsed/>
    <w:rsid w:val="00FD6B83"/>
    <w:rPr>
      <w:color w:val="800080" w:themeColor="followedHyperlink"/>
      <w:u w:val="single"/>
    </w:rPr>
  </w:style>
  <w:style w:type="character" w:styleId="UnresolvedMention">
    <w:name w:val="Unresolved Mention"/>
    <w:basedOn w:val="DefaultParagraphFont"/>
    <w:uiPriority w:val="99"/>
    <w:semiHidden/>
    <w:unhideWhenUsed/>
    <w:rsid w:val="00127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11615">
      <w:bodyDiv w:val="1"/>
      <w:marLeft w:val="0"/>
      <w:marRight w:val="0"/>
      <w:marTop w:val="0"/>
      <w:marBottom w:val="0"/>
      <w:divBdr>
        <w:top w:val="none" w:sz="0" w:space="0" w:color="auto"/>
        <w:left w:val="none" w:sz="0" w:space="0" w:color="auto"/>
        <w:bottom w:val="none" w:sz="0" w:space="0" w:color="auto"/>
        <w:right w:val="none" w:sz="0" w:space="0" w:color="auto"/>
      </w:divBdr>
    </w:div>
    <w:div w:id="16031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mbridgeenglish.org/exams-and-tests/ielts/hel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91AF-E791-4829-801A-2A2B4319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Yuen</dc:creator>
  <cp:lastModifiedBy>Rupert Worpole</cp:lastModifiedBy>
  <cp:revision>2</cp:revision>
  <cp:lastPrinted>2025-01-15T08:51:00Z</cp:lastPrinted>
  <dcterms:created xsi:type="dcterms:W3CDTF">2025-01-30T09:20:00Z</dcterms:created>
  <dcterms:modified xsi:type="dcterms:W3CDTF">2025-01-30T09:20:00Z</dcterms:modified>
</cp:coreProperties>
</file>